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驻马店市产业投资集团有限公司财经管理中心采购办公用品项目询价书</w:t>
      </w:r>
    </w:p>
    <w:p>
      <w:pPr>
        <w:jc w:val="center"/>
        <w:rPr>
          <w:rFonts w:hint="eastAsia" w:ascii="方正小标宋简体" w:hAnsi="方正小标宋简体" w:eastAsia="方正小标宋简体" w:cs="方正小标宋简体"/>
          <w:sz w:val="36"/>
          <w:szCs w:val="36"/>
          <w:lang w:val="en-US" w:eastAsia="zh-CN"/>
        </w:rPr>
      </w:pPr>
    </w:p>
    <w:p>
      <w:pPr>
        <w:numPr>
          <w:ilvl w:val="0"/>
          <w:numId w:val="1"/>
        </w:numPr>
        <w:jc w:val="both"/>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询价函</w:t>
      </w:r>
    </w:p>
    <w:p>
      <w:pPr>
        <w:numPr>
          <w:ilvl w:val="0"/>
          <w:numId w:val="0"/>
        </w:numPr>
        <w:jc w:val="both"/>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u w:val="single"/>
          <w:lang w:val="en-US" w:eastAsia="zh-CN"/>
        </w:rPr>
        <w:t>各办公用品供应商：</w:t>
      </w:r>
    </w:p>
    <w:p>
      <w:pPr>
        <w:numPr>
          <w:ilvl w:val="0"/>
          <w:numId w:val="0"/>
        </w:numPr>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因集团发展需要，现计划在农商行大厦21楼成立财经管理中心需采购一批办公用品，特函询贵公司参与一次性报价。</w:t>
      </w:r>
    </w:p>
    <w:p>
      <w:pPr>
        <w:numPr>
          <w:ilvl w:val="0"/>
          <w:numId w:val="0"/>
        </w:numPr>
        <w:jc w:val="both"/>
        <w:rPr>
          <w:rFonts w:hint="eastAsia" w:ascii="仿宋_GB2312" w:hAnsi="仿宋_GB2312" w:eastAsia="仿宋_GB2312" w:cs="仿宋_GB2312"/>
          <w:b w:val="0"/>
          <w:bCs w:val="0"/>
          <w:sz w:val="30"/>
          <w:szCs w:val="30"/>
          <w:u w:val="none"/>
          <w:lang w:val="en-US" w:eastAsia="zh-CN"/>
        </w:rPr>
      </w:pPr>
      <w:r>
        <w:rPr>
          <w:rFonts w:hint="default" w:ascii="仿宋_GB2312" w:hAnsi="仿宋_GB2312" w:eastAsia="仿宋_GB2312" w:cs="仿宋_GB2312"/>
          <w:b w:val="0"/>
          <w:bCs w:val="0"/>
          <w:sz w:val="30"/>
          <w:szCs w:val="30"/>
          <w:u w:val="none"/>
          <w:lang w:val="en-US" w:eastAsia="zh-CN"/>
        </w:rPr>
        <w:t>望复函为盼</w:t>
      </w:r>
      <w:r>
        <w:rPr>
          <w:rFonts w:hint="eastAsia" w:ascii="仿宋_GB2312" w:hAnsi="仿宋_GB2312" w:eastAsia="仿宋_GB2312" w:cs="仿宋_GB2312"/>
          <w:b w:val="0"/>
          <w:bCs w:val="0"/>
          <w:sz w:val="30"/>
          <w:szCs w:val="30"/>
          <w:u w:val="none"/>
          <w:lang w:val="en-US" w:eastAsia="zh-CN"/>
        </w:rPr>
        <w:t>。</w:t>
      </w: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r>
        <w:rPr>
          <w:rFonts w:hint="default" w:ascii="仿宋_GB2312" w:hAnsi="仿宋_GB2312" w:eastAsia="仿宋_GB2312" w:cs="仿宋_GB2312"/>
          <w:b w:val="0"/>
          <w:bCs w:val="0"/>
          <w:sz w:val="30"/>
          <w:szCs w:val="30"/>
          <w:u w:val="none"/>
          <w:lang w:val="en-US" w:eastAsia="zh-CN"/>
        </w:rPr>
        <w:t>联系人：</w:t>
      </w:r>
      <w:r>
        <w:rPr>
          <w:rFonts w:hint="eastAsia" w:ascii="仿宋_GB2312" w:hAnsi="仿宋_GB2312" w:eastAsia="仿宋_GB2312" w:cs="仿宋_GB2312"/>
          <w:b w:val="0"/>
          <w:bCs w:val="0"/>
          <w:sz w:val="30"/>
          <w:szCs w:val="30"/>
          <w:u w:val="none"/>
          <w:lang w:val="en-US" w:eastAsia="zh-CN"/>
        </w:rPr>
        <w:t xml:space="preserve">王涵宇        </w:t>
      </w:r>
      <w:r>
        <w:rPr>
          <w:rFonts w:hint="default" w:ascii="仿宋_GB2312" w:hAnsi="仿宋_GB2312" w:eastAsia="仿宋_GB2312" w:cs="仿宋_GB2312"/>
          <w:b w:val="0"/>
          <w:bCs w:val="0"/>
          <w:sz w:val="30"/>
          <w:szCs w:val="30"/>
          <w:u w:val="none"/>
          <w:lang w:val="en-US" w:eastAsia="zh-CN"/>
        </w:rPr>
        <w:t>电话：13</w:t>
      </w:r>
      <w:r>
        <w:rPr>
          <w:rFonts w:hint="eastAsia" w:ascii="仿宋_GB2312" w:hAnsi="仿宋_GB2312" w:eastAsia="仿宋_GB2312" w:cs="仿宋_GB2312"/>
          <w:b w:val="0"/>
          <w:bCs w:val="0"/>
          <w:sz w:val="30"/>
          <w:szCs w:val="30"/>
          <w:u w:val="none"/>
          <w:lang w:val="en-US" w:eastAsia="zh-CN"/>
        </w:rPr>
        <w:t>087097878</w:t>
      </w: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 xml:space="preserve">                                       2023年6月29日</w:t>
      </w: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0"/>
        </w:numPr>
        <w:jc w:val="both"/>
        <w:rPr>
          <w:rFonts w:hint="eastAsia" w:ascii="仿宋_GB2312" w:hAnsi="仿宋_GB2312" w:eastAsia="仿宋_GB2312" w:cs="仿宋_GB2312"/>
          <w:b w:val="0"/>
          <w:bCs w:val="0"/>
          <w:sz w:val="30"/>
          <w:szCs w:val="30"/>
          <w:u w:val="none"/>
          <w:lang w:val="en-US" w:eastAsia="zh-CN"/>
        </w:rPr>
      </w:pPr>
    </w:p>
    <w:p>
      <w:pPr>
        <w:numPr>
          <w:ilvl w:val="0"/>
          <w:numId w:val="1"/>
        </w:numPr>
        <w:ind w:left="0" w:leftChars="0" w:firstLine="0" w:firstLineChars="0"/>
        <w:jc w:val="both"/>
        <w:rPr>
          <w:rFonts w:hint="eastAsia" w:ascii="方正小标宋简体" w:hAnsi="方正小标宋简体" w:eastAsia="方正小标宋简体" w:cs="方正小标宋简体"/>
          <w:b w:val="0"/>
          <w:bCs w:val="0"/>
          <w:sz w:val="32"/>
          <w:szCs w:val="32"/>
          <w:u w:val="none"/>
          <w:lang w:val="en-US" w:eastAsia="zh-CN"/>
        </w:rPr>
      </w:pPr>
      <w:r>
        <w:rPr>
          <w:rFonts w:hint="eastAsia" w:ascii="方正小标宋简体" w:hAnsi="方正小标宋简体" w:eastAsia="方正小标宋简体" w:cs="方正小标宋简体"/>
          <w:b w:val="0"/>
          <w:bCs w:val="0"/>
          <w:sz w:val="32"/>
          <w:szCs w:val="32"/>
          <w:u w:val="none"/>
          <w:lang w:val="en-US" w:eastAsia="zh-CN"/>
        </w:rPr>
        <w:t>办公用品清单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2987"/>
        <w:gridCol w:w="2563"/>
        <w:gridCol w:w="987"/>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05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2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货物名称</w:t>
            </w:r>
          </w:p>
        </w:tc>
        <w:tc>
          <w:tcPr>
            <w:tcW w:w="2563"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配置要求</w:t>
            </w:r>
          </w:p>
        </w:tc>
        <w:tc>
          <w:tcPr>
            <w:tcW w:w="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数量</w:t>
            </w:r>
          </w:p>
        </w:tc>
        <w:tc>
          <w:tcPr>
            <w:tcW w:w="926"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05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工位桌（含收纳柜/抽拉床）</w:t>
            </w:r>
          </w:p>
        </w:tc>
        <w:tc>
          <w:tcPr>
            <w:tcW w:w="2563"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桌子1.5m*1.6m（白蓝）</w:t>
            </w:r>
          </w:p>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床1.9m*0.6m</w:t>
            </w:r>
          </w:p>
        </w:tc>
        <w:tc>
          <w:tcPr>
            <w:tcW w:w="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926" w:type="dxa"/>
            <w:vAlign w:val="center"/>
          </w:tcPr>
          <w:p>
            <w:pPr>
              <w:jc w:val="cente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05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转椅</w:t>
            </w:r>
          </w:p>
        </w:tc>
        <w:tc>
          <w:tcPr>
            <w:tcW w:w="2563"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广东卓品</w:t>
            </w:r>
          </w:p>
        </w:tc>
        <w:tc>
          <w:tcPr>
            <w:tcW w:w="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926" w:type="dxa"/>
            <w:vAlign w:val="center"/>
          </w:tcPr>
          <w:p>
            <w:pPr>
              <w:jc w:val="cente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05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四栏文件柜</w:t>
            </w:r>
          </w:p>
        </w:tc>
        <w:tc>
          <w:tcPr>
            <w:tcW w:w="2563"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kern w:val="2"/>
                <w:sz w:val="24"/>
                <w:szCs w:val="24"/>
                <w:vertAlign w:val="baseline"/>
                <w:lang w:val="en-US" w:eastAsia="zh-CN" w:bidi="ar-SA"/>
              </w:rPr>
              <w:t>1.8m*0.85m*0.39m（</w:t>
            </w:r>
            <w:r>
              <w:rPr>
                <w:rFonts w:hint="eastAsia" w:ascii="仿宋_GB2312" w:hAnsi="仿宋_GB2312" w:eastAsia="仿宋_GB2312" w:cs="仿宋_GB2312"/>
                <w:sz w:val="24"/>
                <w:szCs w:val="24"/>
                <w:vertAlign w:val="baseline"/>
                <w:lang w:val="en-US" w:eastAsia="zh-CN"/>
              </w:rPr>
              <w:t>0.6mm厚</w:t>
            </w:r>
            <w:r>
              <w:rPr>
                <w:rFonts w:hint="eastAsia" w:ascii="仿宋_GB2312" w:hAnsi="仿宋_GB2312" w:eastAsia="仿宋_GB2312" w:cs="仿宋_GB2312"/>
                <w:kern w:val="2"/>
                <w:sz w:val="24"/>
                <w:szCs w:val="24"/>
                <w:vertAlign w:val="baseline"/>
                <w:lang w:val="en-US" w:eastAsia="zh-CN" w:bidi="ar-SA"/>
              </w:rPr>
              <w:t>）</w:t>
            </w:r>
          </w:p>
        </w:tc>
        <w:tc>
          <w:tcPr>
            <w:tcW w:w="987"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926" w:type="dxa"/>
            <w:vAlign w:val="center"/>
          </w:tcPr>
          <w:p>
            <w:pPr>
              <w:jc w:val="center"/>
              <w:rPr>
                <w:rFonts w:hint="eastAsia" w:ascii="仿宋_GB2312" w:hAnsi="仿宋_GB2312" w:eastAsia="仿宋_GB2312" w:cs="仿宋_GB2312"/>
                <w:sz w:val="24"/>
                <w:szCs w:val="24"/>
                <w:vertAlign w:val="baseline"/>
                <w:lang w:val="en-US" w:eastAsia="zh-CN"/>
              </w:rPr>
            </w:pPr>
          </w:p>
        </w:tc>
      </w:tr>
    </w:tbl>
    <w:p>
      <w:pPr>
        <w:numPr>
          <w:ilvl w:val="0"/>
          <w:numId w:val="0"/>
        </w:numPr>
        <w:ind w:leftChars="0"/>
        <w:jc w:val="both"/>
        <w:rPr>
          <w:rFonts w:hint="eastAsia" w:ascii="黑体" w:hAnsi="黑体" w:eastAsia="黑体" w:cs="黑体"/>
          <w:b w:val="0"/>
          <w:bCs w:val="0"/>
          <w:sz w:val="24"/>
          <w:szCs w:val="24"/>
          <w:u w:val="none"/>
          <w:lang w:val="en-US" w:eastAsia="zh-CN"/>
        </w:rPr>
      </w:pPr>
    </w:p>
    <w:p>
      <w:pPr>
        <w:numPr>
          <w:ilvl w:val="0"/>
          <w:numId w:val="1"/>
        </w:numPr>
        <w:ind w:left="0" w:leftChars="0" w:firstLine="0" w:firstLineChars="0"/>
        <w:jc w:val="both"/>
        <w:rPr>
          <w:rFonts w:hint="eastAsia" w:ascii="方正小标宋简体" w:hAnsi="方正小标宋简体" w:eastAsia="方正小标宋简体" w:cs="方正小标宋简体"/>
          <w:b w:val="0"/>
          <w:bCs w:val="0"/>
          <w:sz w:val="32"/>
          <w:szCs w:val="32"/>
          <w:u w:val="none"/>
          <w:lang w:val="en-US" w:eastAsia="zh-CN"/>
        </w:rPr>
      </w:pPr>
      <w:r>
        <w:rPr>
          <w:rFonts w:hint="eastAsia" w:ascii="方正小标宋简体" w:hAnsi="方正小标宋简体" w:eastAsia="方正小标宋简体" w:cs="方正小标宋简体"/>
          <w:b w:val="0"/>
          <w:bCs w:val="0"/>
          <w:sz w:val="32"/>
          <w:szCs w:val="32"/>
          <w:u w:val="none"/>
          <w:lang w:val="en-US" w:eastAsia="zh-CN"/>
        </w:rPr>
        <w:t>采购需求</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（一）项目名称：</w:t>
      </w:r>
      <w:r>
        <w:rPr>
          <w:rFonts w:hint="eastAsia" w:ascii="仿宋_GB2312" w:hAnsi="仿宋_GB2312" w:eastAsia="仿宋_GB2312" w:cs="仿宋_GB2312"/>
          <w:sz w:val="30"/>
          <w:szCs w:val="30"/>
          <w:lang w:val="en-US" w:eastAsia="zh-CN"/>
        </w:rPr>
        <w:t>驻马店市产业投资集团有限公司财经管理中心采购办公用品项目</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（二）时限要求：3天</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（三）采购要求：</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1.供应商提供的产品设计及制造质量均应符合国家有关制造、检验等技术规范要求及企业标准；</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2.供应商提供的办公耗材必须为设备原厂耗材或设备兼容耗材，以不影响设备使用效果、满足办公需要为基本原则,供应商需到现场勘测；</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3.产品货到后，采购单位按照采购单内容确认收货，产品的规格型号均以采购单要求为准，支持第三方检验，对于采购单位要求更换规格、型号的情况，供应商应积极配合采购单位更换；</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b w:val="0"/>
          <w:bCs w:val="0"/>
          <w:sz w:val="30"/>
          <w:szCs w:val="30"/>
          <w:u w:val="none"/>
          <w:lang w:val="en-US" w:eastAsia="zh-CN"/>
        </w:rPr>
        <w:t>4.采购产品保修期内，如出现故障及异常情况，供应商应提供一对一上门维保服务。</w:t>
      </w: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p>
    <w:p>
      <w:pPr>
        <w:numPr>
          <w:ilvl w:val="0"/>
          <w:numId w:val="0"/>
        </w:numPr>
        <w:ind w:leftChars="0"/>
        <w:jc w:val="both"/>
        <w:rPr>
          <w:rFonts w:hint="eastAsia" w:ascii="仿宋_GB2312" w:hAnsi="仿宋_GB2312" w:eastAsia="仿宋_GB2312" w:cs="仿宋_GB2312"/>
          <w:b w:val="0"/>
          <w:bCs w:val="0"/>
          <w:sz w:val="30"/>
          <w:szCs w:val="30"/>
          <w:u w:val="none"/>
          <w:lang w:val="en-US" w:eastAsia="zh-CN"/>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rPr>
          <w:rFonts w:hint="eastAsia" w:ascii="方正小标宋简体" w:hAnsi="方正小标宋简体" w:eastAsia="方正小标宋简体" w:cs="方正小标宋简体"/>
          <w:i w:val="0"/>
          <w:iCs w:val="0"/>
          <w:caps w:val="0"/>
          <w:color w:val="222222"/>
          <w:spacing w:val="0"/>
          <w:sz w:val="32"/>
          <w:szCs w:val="32"/>
        </w:rPr>
      </w:pPr>
      <w:r>
        <w:rPr>
          <w:rFonts w:hint="eastAsia" w:ascii="方正小标宋简体" w:hAnsi="方正小标宋简体" w:eastAsia="方正小标宋简体" w:cs="方正小标宋简体"/>
          <w:i w:val="0"/>
          <w:iCs w:val="0"/>
          <w:caps w:val="0"/>
          <w:color w:val="222222"/>
          <w:spacing w:val="0"/>
          <w:sz w:val="32"/>
          <w:szCs w:val="32"/>
          <w:shd w:val="clear" w:fill="FFFFFF"/>
          <w:lang w:val="en-US" w:eastAsia="zh-CN"/>
        </w:rPr>
        <w:t>四</w:t>
      </w:r>
      <w:r>
        <w:rPr>
          <w:rFonts w:hint="eastAsia" w:ascii="方正小标宋简体" w:hAnsi="方正小标宋简体" w:eastAsia="方正小标宋简体" w:cs="方正小标宋简体"/>
          <w:i w:val="0"/>
          <w:iCs w:val="0"/>
          <w:caps w:val="0"/>
          <w:color w:val="222222"/>
          <w:spacing w:val="0"/>
          <w:sz w:val="32"/>
          <w:szCs w:val="32"/>
          <w:shd w:val="clear" w:fill="FFFFFF"/>
        </w:rPr>
        <w:t>、递交文件截止时间、地点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310" w:firstLineChars="100"/>
        <w:rPr>
          <w:rFonts w:hint="eastAsia" w:ascii="仿宋_GB2312" w:hAnsi="微软雅黑" w:eastAsia="仿宋_GB2312" w:cs="仿宋_GB2312"/>
          <w:i w:val="0"/>
          <w:iCs w:val="0"/>
          <w:caps w:val="0"/>
          <w:color w:val="222222"/>
          <w:spacing w:val="0"/>
          <w:sz w:val="31"/>
          <w:szCs w:val="31"/>
          <w:shd w:val="clear" w:fill="FFFFFF"/>
        </w:rPr>
      </w:pPr>
      <w:r>
        <w:rPr>
          <w:rFonts w:hint="eastAsia" w:ascii="仿宋_GB2312" w:hAnsi="仿宋_GB2312" w:eastAsia="仿宋_GB2312" w:cs="仿宋_GB2312"/>
          <w:i w:val="0"/>
          <w:iCs w:val="0"/>
          <w:caps w:val="0"/>
          <w:color w:val="222222"/>
          <w:spacing w:val="0"/>
          <w:sz w:val="31"/>
          <w:szCs w:val="31"/>
          <w:shd w:val="clear" w:fill="FFFFFF"/>
        </w:rPr>
        <w:t>（一）截止时间：</w:t>
      </w:r>
      <w:r>
        <w:rPr>
          <w:rFonts w:hint="eastAsia" w:ascii="仿宋_GB2312" w:hAnsi="仿宋_GB2312" w:eastAsia="仿宋_GB2312" w:cs="仿宋_GB2312"/>
          <w:i w:val="0"/>
          <w:iCs w:val="0"/>
          <w:caps w:val="0"/>
          <w:color w:val="222222"/>
          <w:spacing w:val="0"/>
          <w:sz w:val="30"/>
          <w:szCs w:val="30"/>
          <w:shd w:val="clear" w:fill="FFFFFF"/>
        </w:rPr>
        <w:t>2023年</w:t>
      </w:r>
      <w:r>
        <w:rPr>
          <w:rFonts w:hint="eastAsia" w:ascii="仿宋_GB2312" w:hAnsi="仿宋_GB2312" w:eastAsia="仿宋_GB2312" w:cs="仿宋_GB2312"/>
          <w:i w:val="0"/>
          <w:iCs w:val="0"/>
          <w:caps w:val="0"/>
          <w:color w:val="222222"/>
          <w:spacing w:val="0"/>
          <w:sz w:val="30"/>
          <w:szCs w:val="30"/>
          <w:shd w:val="clear" w:fill="FFFFFF"/>
          <w:lang w:val="en-US" w:eastAsia="zh-CN"/>
        </w:rPr>
        <w:t>7</w:t>
      </w:r>
      <w:r>
        <w:rPr>
          <w:rFonts w:hint="eastAsia" w:ascii="仿宋_GB2312" w:hAnsi="仿宋_GB2312" w:eastAsia="仿宋_GB2312" w:cs="仿宋_GB2312"/>
          <w:i w:val="0"/>
          <w:iCs w:val="0"/>
          <w:caps w:val="0"/>
          <w:color w:val="222222"/>
          <w:spacing w:val="0"/>
          <w:sz w:val="30"/>
          <w:szCs w:val="30"/>
          <w:shd w:val="clear" w:fill="FFFFFF"/>
        </w:rPr>
        <w:t>月</w:t>
      </w:r>
      <w:r>
        <w:rPr>
          <w:rFonts w:hint="eastAsia" w:ascii="仿宋_GB2312" w:hAnsi="仿宋_GB2312" w:eastAsia="仿宋_GB2312" w:cs="仿宋_GB2312"/>
          <w:i w:val="0"/>
          <w:iCs w:val="0"/>
          <w:caps w:val="0"/>
          <w:color w:val="222222"/>
          <w:spacing w:val="0"/>
          <w:sz w:val="30"/>
          <w:szCs w:val="30"/>
          <w:shd w:val="clear" w:fill="FFFFFF"/>
          <w:lang w:val="en-US" w:eastAsia="zh-CN"/>
        </w:rPr>
        <w:t>3</w:t>
      </w:r>
      <w:r>
        <w:rPr>
          <w:rFonts w:hint="eastAsia" w:ascii="仿宋_GB2312" w:hAnsi="仿宋_GB2312" w:eastAsia="仿宋_GB2312" w:cs="仿宋_GB2312"/>
          <w:i w:val="0"/>
          <w:iCs w:val="0"/>
          <w:caps w:val="0"/>
          <w:color w:val="222222"/>
          <w:spacing w:val="0"/>
          <w:sz w:val="30"/>
          <w:szCs w:val="30"/>
          <w:shd w:val="clear" w:fill="FFFFFF"/>
        </w:rPr>
        <w:t>日上午09:00分（北京时间）。</w:t>
      </w:r>
      <w:r>
        <w:rPr>
          <w:rFonts w:hint="eastAsia" w:ascii="仿宋_GB2312" w:hAnsi="仿宋_GB2312" w:eastAsia="仿宋_GB2312" w:cs="仿宋_GB2312"/>
          <w:i w:val="0"/>
          <w:iCs w:val="0"/>
          <w:caps w:val="0"/>
          <w:color w:val="222222"/>
          <w:spacing w:val="0"/>
          <w:sz w:val="30"/>
          <w:szCs w:val="30"/>
          <w:shd w:val="clear" w:fill="FFFFFF"/>
        </w:rPr>
        <w:br w:type="textWrapping"/>
      </w:r>
      <w:r>
        <w:rPr>
          <w:rFonts w:hint="eastAsia" w:ascii="仿宋_GB2312" w:hAnsi="仿宋_GB2312" w:eastAsia="仿宋_GB2312" w:cs="仿宋_GB2312"/>
          <w:i w:val="0"/>
          <w:iCs w:val="0"/>
          <w:caps w:val="0"/>
          <w:color w:val="222222"/>
          <w:spacing w:val="0"/>
          <w:sz w:val="31"/>
          <w:szCs w:val="31"/>
          <w:shd w:val="clear" w:fill="FFFFFF"/>
        </w:rPr>
        <w:t>    （二）报送方式：</w:t>
      </w:r>
      <w:r>
        <w:rPr>
          <w:rFonts w:hint="eastAsia" w:ascii="仿宋_GB2312" w:hAnsi="仿宋_GB2312" w:eastAsia="仿宋_GB2312" w:cs="仿宋_GB2312"/>
          <w:i w:val="0"/>
          <w:iCs w:val="0"/>
          <w:caps w:val="0"/>
          <w:color w:val="222222"/>
          <w:spacing w:val="0"/>
          <w:sz w:val="30"/>
          <w:szCs w:val="30"/>
          <w:shd w:val="clear" w:fill="FFFFFF"/>
        </w:rPr>
        <w:t>纸质材料（贴密封条密封），报送材料内不得出现空白页，当有空白页时应作出说明。</w:t>
      </w:r>
      <w:r>
        <w:rPr>
          <w:rFonts w:hint="eastAsia" w:ascii="仿宋_GB2312" w:hAnsi="仿宋_GB2312" w:eastAsia="仿宋_GB2312" w:cs="仿宋_GB2312"/>
          <w:i w:val="0"/>
          <w:iCs w:val="0"/>
          <w:caps w:val="0"/>
          <w:color w:val="222222"/>
          <w:spacing w:val="0"/>
          <w:sz w:val="30"/>
          <w:szCs w:val="30"/>
          <w:shd w:val="clear" w:fill="FFFFFF"/>
        </w:rPr>
        <w:br w:type="textWrapping"/>
      </w:r>
      <w:r>
        <w:rPr>
          <w:rFonts w:hint="eastAsia" w:ascii="仿宋_GB2312" w:hAnsi="仿宋_GB2312" w:eastAsia="仿宋_GB2312" w:cs="仿宋_GB2312"/>
          <w:i w:val="0"/>
          <w:iCs w:val="0"/>
          <w:caps w:val="0"/>
          <w:color w:val="222222"/>
          <w:spacing w:val="0"/>
          <w:sz w:val="31"/>
          <w:szCs w:val="31"/>
          <w:shd w:val="clear" w:fill="FFFFFF"/>
        </w:rPr>
        <w:t>    （三）地    址：</w:t>
      </w:r>
      <w:r>
        <w:rPr>
          <w:rFonts w:hint="eastAsia" w:ascii="仿宋_GB2312" w:hAnsi="仿宋_GB2312" w:eastAsia="仿宋_GB2312" w:cs="仿宋_GB2312"/>
          <w:i w:val="0"/>
          <w:iCs w:val="0"/>
          <w:caps w:val="0"/>
          <w:color w:val="222222"/>
          <w:spacing w:val="0"/>
          <w:sz w:val="30"/>
          <w:szCs w:val="30"/>
          <w:shd w:val="clear" w:fill="FFFFFF"/>
        </w:rPr>
        <w:t>驻马店市淮河大道与金顶山路交叉口农商银行20楼。</w:t>
      </w:r>
      <w:r>
        <w:rPr>
          <w:rFonts w:hint="eastAsia" w:ascii="仿宋_GB2312" w:hAnsi="仿宋_GB2312" w:eastAsia="仿宋_GB2312" w:cs="仿宋_GB2312"/>
          <w:i w:val="0"/>
          <w:iCs w:val="0"/>
          <w:caps w:val="0"/>
          <w:color w:val="222222"/>
          <w:spacing w:val="0"/>
          <w:sz w:val="30"/>
          <w:szCs w:val="30"/>
          <w:shd w:val="clear" w:fill="FFFFFF"/>
        </w:rPr>
        <w:br w:type="textWrapping"/>
      </w:r>
      <w:r>
        <w:rPr>
          <w:rFonts w:hint="eastAsia" w:ascii="仿宋_GB2312" w:hAnsi="仿宋_GB2312" w:eastAsia="仿宋_GB2312" w:cs="仿宋_GB2312"/>
          <w:i w:val="0"/>
          <w:iCs w:val="0"/>
          <w:caps w:val="0"/>
          <w:color w:val="222222"/>
          <w:spacing w:val="0"/>
          <w:sz w:val="31"/>
          <w:szCs w:val="31"/>
          <w:shd w:val="clear" w:fill="FFFFFF"/>
        </w:rPr>
        <w:t>    （四）电子邮箱：</w:t>
      </w:r>
      <w:r>
        <w:rPr>
          <w:rFonts w:hint="eastAsia" w:ascii="仿宋_GB2312" w:hAnsi="仿宋_GB2312" w:eastAsia="仿宋_GB2312" w:cs="仿宋_GB2312"/>
          <w:i w:val="0"/>
          <w:iCs w:val="0"/>
          <w:caps w:val="0"/>
          <w:color w:val="222222"/>
          <w:spacing w:val="0"/>
          <w:sz w:val="30"/>
          <w:szCs w:val="30"/>
          <w:shd w:val="clear" w:fill="FFFFFF"/>
        </w:rPr>
        <w:t>zmd</w:t>
      </w:r>
      <w:r>
        <w:rPr>
          <w:rFonts w:hint="eastAsia" w:ascii="仿宋_GB2312" w:hAnsi="仿宋_GB2312" w:eastAsia="仿宋_GB2312" w:cs="仿宋_GB2312"/>
          <w:i w:val="0"/>
          <w:iCs w:val="0"/>
          <w:caps w:val="0"/>
          <w:color w:val="222222"/>
          <w:spacing w:val="0"/>
          <w:sz w:val="30"/>
          <w:szCs w:val="30"/>
          <w:shd w:val="clear" w:fill="FFFFFF"/>
          <w:lang w:val="en-US" w:eastAsia="zh-CN"/>
        </w:rPr>
        <w:t>cyjt</w:t>
      </w:r>
      <w:r>
        <w:rPr>
          <w:rFonts w:hint="eastAsia" w:ascii="仿宋_GB2312" w:hAnsi="仿宋_GB2312" w:eastAsia="仿宋_GB2312" w:cs="仿宋_GB2312"/>
          <w:i w:val="0"/>
          <w:iCs w:val="0"/>
          <w:caps w:val="0"/>
          <w:color w:val="222222"/>
          <w:spacing w:val="0"/>
          <w:sz w:val="30"/>
          <w:szCs w:val="30"/>
          <w:shd w:val="clear" w:fill="FFFFFF"/>
        </w:rPr>
        <w:t xml:space="preserve">@163.com </w:t>
      </w:r>
      <w:r>
        <w:rPr>
          <w:rFonts w:hint="eastAsia" w:ascii="仿宋_GB2312" w:hAnsi="仿宋_GB2312" w:eastAsia="仿宋_GB2312" w:cs="仿宋_GB2312"/>
          <w:i w:val="0"/>
          <w:iCs w:val="0"/>
          <w:caps w:val="0"/>
          <w:color w:val="222222"/>
          <w:spacing w:val="0"/>
          <w:sz w:val="31"/>
          <w:szCs w:val="31"/>
          <w:shd w:val="clear" w:fill="FFFFFF"/>
        </w:rPr>
        <w:t>。</w:t>
      </w:r>
    </w:p>
    <w:p>
      <w:pPr>
        <w:snapToGrid w:val="0"/>
        <w:spacing w:line="360" w:lineRule="auto"/>
        <w:jc w:val="left"/>
        <w:rPr>
          <w:rFonts w:hint="eastAsia" w:ascii="方正小标宋简体" w:hAnsi="方正小标宋简体" w:eastAsia="方正小标宋简体" w:cs="方正小标宋简体"/>
          <w:color w:val="000000"/>
          <w:kern w:val="0"/>
          <w:sz w:val="32"/>
          <w:szCs w:val="32"/>
        </w:rPr>
      </w:pPr>
      <w:r>
        <w:rPr>
          <w:rFonts w:hint="eastAsia" w:ascii="方正小标宋简体" w:hAnsi="方正小标宋简体" w:eastAsia="方正小标宋简体" w:cs="方正小标宋简体"/>
          <w:color w:val="000000"/>
          <w:kern w:val="0"/>
          <w:sz w:val="32"/>
          <w:szCs w:val="32"/>
          <w:lang w:val="en-US" w:eastAsia="zh-CN"/>
        </w:rPr>
        <w:t>五</w:t>
      </w:r>
      <w:r>
        <w:rPr>
          <w:rFonts w:hint="eastAsia" w:ascii="方正小标宋简体" w:hAnsi="方正小标宋简体" w:eastAsia="方正小标宋简体" w:cs="方正小标宋简体"/>
          <w:color w:val="000000"/>
          <w:kern w:val="0"/>
          <w:sz w:val="32"/>
          <w:szCs w:val="32"/>
        </w:rPr>
        <w:t>、评标程序及办法</w:t>
      </w:r>
    </w:p>
    <w:p>
      <w:pPr>
        <w:snapToGrid w:val="0"/>
        <w:spacing w:line="360" w:lineRule="auto"/>
        <w:ind w:firstLine="600" w:firstLineChars="200"/>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一</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审查报价文件，确定合格的报价文件。</w:t>
      </w:r>
    </w:p>
    <w:p>
      <w:pPr>
        <w:snapToGrid w:val="0"/>
        <w:spacing w:line="360" w:lineRule="auto"/>
        <w:ind w:firstLine="600" w:firstLineChars="200"/>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二</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按照规定组成询价评审小组。</w:t>
      </w:r>
    </w:p>
    <w:p>
      <w:pPr>
        <w:snapToGrid w:val="0"/>
        <w:spacing w:line="360" w:lineRule="auto"/>
        <w:ind w:firstLine="600" w:firstLineChars="200"/>
        <w:jc w:val="left"/>
        <w:rPr>
          <w:rFonts w:hint="eastAsia" w:ascii="仿宋_GB2312" w:hAnsi="仿宋_GB2312" w:eastAsia="仿宋_GB2312" w:cs="仿宋_GB2312"/>
          <w:b w:val="0"/>
          <w:bCs w:val="0"/>
          <w:sz w:val="30"/>
          <w:szCs w:val="30"/>
          <w:u w:val="none"/>
          <w:lang w:val="en-US" w:eastAsia="zh-CN"/>
        </w:rPr>
      </w:pP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三</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结合报价人的报价、</w:t>
      </w:r>
      <w:r>
        <w:rPr>
          <w:rFonts w:hint="eastAsia" w:ascii="仿宋_GB2312" w:hAnsi="仿宋_GB2312" w:eastAsia="仿宋_GB2312" w:cs="仿宋_GB2312"/>
          <w:color w:val="000000"/>
          <w:sz w:val="30"/>
          <w:szCs w:val="30"/>
        </w:rPr>
        <w:t>采购需求、质量和服务、</w:t>
      </w:r>
      <w:r>
        <w:rPr>
          <w:rFonts w:hint="eastAsia" w:ascii="仿宋_GB2312" w:hAnsi="仿宋_GB2312" w:eastAsia="仿宋_GB2312" w:cs="仿宋_GB2312"/>
          <w:color w:val="000000"/>
          <w:kern w:val="0"/>
          <w:sz w:val="30"/>
          <w:szCs w:val="30"/>
        </w:rPr>
        <w:t>询价文件中对报价人的具体要求、资格信誉与承诺、报价文件质量等相关条件，对所有报价人进行综合评定，</w:t>
      </w:r>
      <w:r>
        <w:rPr>
          <w:rFonts w:hint="eastAsia" w:ascii="仿宋_GB2312" w:hAnsi="仿宋_GB2312" w:eastAsia="仿宋_GB2312" w:cs="仿宋_GB2312"/>
          <w:color w:val="000000"/>
          <w:sz w:val="30"/>
          <w:szCs w:val="30"/>
        </w:rPr>
        <w:t>确定成交供应商。</w:t>
      </w:r>
    </w:p>
    <w:p>
      <w:pPr>
        <w:numPr>
          <w:ilvl w:val="0"/>
          <w:numId w:val="0"/>
        </w:numPr>
        <w:ind w:leftChars="0"/>
        <w:jc w:val="both"/>
        <w:rPr>
          <w:rFonts w:hint="eastAsia" w:ascii="方正小标宋简体" w:hAnsi="方正小标宋简体" w:eastAsia="方正小标宋简体" w:cs="方正小标宋简体"/>
          <w:b w:val="0"/>
          <w:bCs w:val="0"/>
          <w:sz w:val="32"/>
          <w:szCs w:val="32"/>
          <w:u w:val="none"/>
          <w:lang w:val="en-US" w:eastAsia="zh-CN"/>
        </w:rPr>
      </w:pPr>
      <w:r>
        <w:rPr>
          <w:rFonts w:hint="eastAsia" w:ascii="方正小标宋简体" w:hAnsi="方正小标宋简体" w:eastAsia="方正小标宋简体" w:cs="方正小标宋简体"/>
          <w:b w:val="0"/>
          <w:bCs w:val="0"/>
          <w:sz w:val="32"/>
          <w:szCs w:val="32"/>
          <w:u w:val="none"/>
          <w:lang w:val="en-US" w:eastAsia="zh-CN"/>
        </w:rPr>
        <w:t>六、报价书格式</w:t>
      </w:r>
    </w:p>
    <w:p>
      <w:pPr>
        <w:spacing w:line="480" w:lineRule="auto"/>
        <w:ind w:left="617"/>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一</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报价函</w:t>
      </w:r>
    </w:p>
    <w:p>
      <w:pPr>
        <w:spacing w:line="480" w:lineRule="auto"/>
        <w:ind w:left="617"/>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二</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授权委托书</w:t>
      </w:r>
    </w:p>
    <w:p>
      <w:pPr>
        <w:spacing w:line="480" w:lineRule="auto"/>
        <w:ind w:left="617"/>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三</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关于资格的声明</w:t>
      </w:r>
    </w:p>
    <w:p>
      <w:pPr>
        <w:spacing w:line="480" w:lineRule="auto"/>
        <w:ind w:left="617"/>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四</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报价表</w:t>
      </w:r>
    </w:p>
    <w:p>
      <w:pPr>
        <w:spacing w:line="480" w:lineRule="auto"/>
        <w:ind w:left="617"/>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五</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b w:val="0"/>
          <w:bCs w:val="0"/>
          <w:sz w:val="30"/>
          <w:szCs w:val="30"/>
        </w:rPr>
        <w:t>分项报价明细清单</w:t>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spacing w:line="480" w:lineRule="auto"/>
        <w:rPr>
          <w:rFonts w:hint="eastAsia" w:ascii="宋体" w:hAnsi="宋体" w:cs="宋体"/>
          <w:color w:val="000000"/>
          <w:sz w:val="24"/>
          <w:szCs w:val="24"/>
        </w:rPr>
      </w:pPr>
    </w:p>
    <w:p>
      <w:pPr>
        <w:spacing w:line="480" w:lineRule="auto"/>
        <w:ind w:firstLine="3373" w:firstLineChars="1050"/>
        <w:jc w:val="both"/>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一、报价函</w:t>
      </w:r>
    </w:p>
    <w:p>
      <w:pPr>
        <w:spacing w:line="480" w:lineRule="auto"/>
        <w:rPr>
          <w:rFonts w:hint="eastAsia" w:ascii="仿宋_GB2312" w:hAnsi="仿宋_GB2312" w:eastAsia="仿宋_GB2312" w:cs="仿宋_GB2312"/>
          <w:color w:val="000000"/>
          <w:sz w:val="30"/>
          <w:szCs w:val="30"/>
        </w:rPr>
      </w:pPr>
    </w:p>
    <w:p>
      <w:pPr>
        <w:spacing w:line="480" w:lineRule="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致：</w:t>
      </w:r>
      <w:r>
        <w:rPr>
          <w:rFonts w:hint="eastAsia" w:ascii="仿宋_GB2312" w:hAnsi="仿宋_GB2312" w:eastAsia="仿宋_GB2312" w:cs="仿宋_GB2312"/>
          <w:color w:val="000000"/>
          <w:sz w:val="30"/>
          <w:szCs w:val="30"/>
          <w:u w:val="single"/>
        </w:rPr>
        <w:t xml:space="preserve">                   （询价人）</w:t>
      </w:r>
    </w:p>
    <w:p>
      <w:pPr>
        <w:spacing w:line="480" w:lineRule="auto"/>
        <w:ind w:firstLine="750" w:firstLineChars="25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   </w:t>
      </w:r>
      <w:r>
        <w:rPr>
          <w:rFonts w:hint="eastAsia" w:ascii="仿宋_GB2312" w:hAnsi="仿宋_GB2312" w:eastAsia="仿宋_GB2312" w:cs="仿宋_GB2312"/>
          <w:color w:val="000000"/>
          <w:sz w:val="30"/>
          <w:szCs w:val="30"/>
          <w:u w:val="single"/>
        </w:rPr>
        <w:t xml:space="preserve">                      (报价人全称)</w:t>
      </w:r>
      <w:r>
        <w:rPr>
          <w:rFonts w:hint="eastAsia" w:ascii="仿宋_GB2312" w:hAnsi="仿宋_GB2312" w:eastAsia="仿宋_GB2312" w:cs="仿宋_GB2312"/>
          <w:color w:val="000000"/>
          <w:sz w:val="30"/>
          <w:szCs w:val="30"/>
        </w:rPr>
        <w:t>授权</w:t>
      </w:r>
      <w:r>
        <w:rPr>
          <w:rFonts w:hint="eastAsia" w:ascii="仿宋_GB2312" w:hAnsi="仿宋_GB2312" w:eastAsia="仿宋_GB2312" w:cs="仿宋_GB2312"/>
          <w:color w:val="000000"/>
          <w:sz w:val="30"/>
          <w:szCs w:val="30"/>
          <w:u w:val="single"/>
        </w:rPr>
        <w:t xml:space="preserve">               （全名、职务）</w:t>
      </w:r>
      <w:r>
        <w:rPr>
          <w:rFonts w:hint="eastAsia" w:ascii="仿宋_GB2312" w:hAnsi="仿宋_GB2312" w:eastAsia="仿宋_GB2312" w:cs="仿宋_GB2312"/>
          <w:color w:val="000000"/>
          <w:sz w:val="30"/>
          <w:szCs w:val="30"/>
        </w:rPr>
        <w:t>为全权代表，参加贵方组织</w:t>
      </w:r>
      <w:r>
        <w:rPr>
          <w:rFonts w:hint="eastAsia" w:ascii="仿宋_GB2312" w:hAnsi="仿宋_GB2312" w:eastAsia="仿宋_GB2312" w:cs="仿宋_GB2312"/>
          <w:color w:val="000000"/>
          <w:sz w:val="30"/>
          <w:szCs w:val="30"/>
          <w:u w:val="single"/>
        </w:rPr>
        <w:t xml:space="preserve">               项目（编号为         ）</w:t>
      </w:r>
      <w:r>
        <w:rPr>
          <w:rFonts w:hint="eastAsia" w:ascii="仿宋_GB2312" w:hAnsi="仿宋_GB2312" w:eastAsia="仿宋_GB2312" w:cs="仿宋_GB2312"/>
          <w:color w:val="000000"/>
          <w:sz w:val="30"/>
          <w:szCs w:val="30"/>
        </w:rPr>
        <w:t>询价有关活动，并进行投标。为此：</w:t>
      </w:r>
    </w:p>
    <w:p>
      <w:pPr>
        <w:spacing w:line="480" w:lineRule="auto"/>
        <w:ind w:firstLine="750" w:firstLineChars="25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1、提供报价人须知规定的全部报价文件；</w:t>
      </w:r>
    </w:p>
    <w:p>
      <w:pPr>
        <w:autoSpaceDE w:val="0"/>
        <w:autoSpaceDN w:val="0"/>
        <w:adjustRightInd w:val="0"/>
        <w:spacing w:line="460" w:lineRule="exact"/>
        <w:ind w:firstLine="560"/>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2、我方对询价文件仔细研究后，最终做出项目方案；</w:t>
      </w:r>
    </w:p>
    <w:p>
      <w:pPr>
        <w:autoSpaceDE w:val="0"/>
        <w:autoSpaceDN w:val="0"/>
        <w:adjustRightInd w:val="0"/>
        <w:spacing w:line="460" w:lineRule="exact"/>
        <w:ind w:firstLine="560"/>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3、报价文件有效期为</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天；</w:t>
      </w:r>
    </w:p>
    <w:p>
      <w:pPr>
        <w:autoSpaceDE w:val="0"/>
        <w:autoSpaceDN w:val="0"/>
        <w:adjustRightInd w:val="0"/>
        <w:spacing w:line="460" w:lineRule="exact"/>
        <w:ind w:firstLine="56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w:t>
      </w:r>
      <w:r>
        <w:rPr>
          <w:rFonts w:hint="eastAsia" w:ascii="仿宋_GB2312" w:hAnsi="仿宋_GB2312" w:eastAsia="仿宋_GB2312" w:cs="仿宋_GB2312"/>
          <w:color w:val="000000"/>
          <w:sz w:val="30"/>
          <w:szCs w:val="30"/>
          <w:lang w:val="zh-CN"/>
        </w:rPr>
        <w:t>报价人项目正常运营准备期（含设备软硬件及管理运营准备等）为</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天；</w:t>
      </w:r>
    </w:p>
    <w:p>
      <w:pPr>
        <w:autoSpaceDE w:val="0"/>
        <w:autoSpaceDN w:val="0"/>
        <w:adjustRightInd w:val="0"/>
        <w:spacing w:line="460" w:lineRule="exact"/>
        <w:ind w:firstLine="56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zh-CN"/>
        </w:rPr>
        <w:t>5、报价人已详细审查全部询价文件，同意投标须知的各项要求；</w:t>
      </w:r>
    </w:p>
    <w:p>
      <w:pPr>
        <w:autoSpaceDE w:val="0"/>
        <w:autoSpaceDN w:val="0"/>
        <w:adjustRightInd w:val="0"/>
        <w:spacing w:line="460" w:lineRule="exact"/>
        <w:ind w:firstLine="56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zh-CN"/>
        </w:rPr>
        <w:t>6、若中标，报价人将按询价文件规定履行合同责任和义务；</w:t>
      </w:r>
    </w:p>
    <w:p>
      <w:pPr>
        <w:autoSpaceDE w:val="0"/>
        <w:autoSpaceDN w:val="0"/>
        <w:adjustRightInd w:val="0"/>
        <w:spacing w:line="460" w:lineRule="exact"/>
        <w:ind w:left="540" w:firstLine="30"/>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7、报价人同意提供按照贵方可能要求的与其投标有关的一切数据或资料，并保证</w:t>
      </w:r>
    </w:p>
    <w:p>
      <w:pPr>
        <w:autoSpaceDE w:val="0"/>
        <w:autoSpaceDN w:val="0"/>
        <w:adjustRightInd w:val="0"/>
        <w:spacing w:line="460" w:lineRule="exact"/>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其真实性、合法性。</w:t>
      </w:r>
    </w:p>
    <w:p>
      <w:pPr>
        <w:autoSpaceDE w:val="0"/>
        <w:autoSpaceDN w:val="0"/>
        <w:adjustRightInd w:val="0"/>
        <w:spacing w:line="460" w:lineRule="exact"/>
        <w:ind w:left="540" w:firstLine="30"/>
        <w:jc w:val="left"/>
        <w:rPr>
          <w:rFonts w:hint="eastAsia" w:ascii="仿宋_GB2312" w:hAnsi="仿宋_GB2312" w:eastAsia="仿宋_GB2312" w:cs="仿宋_GB2312"/>
          <w:color w:val="000000"/>
          <w:sz w:val="30"/>
          <w:szCs w:val="30"/>
          <w:lang w:val="zh-CN"/>
        </w:rPr>
      </w:pPr>
    </w:p>
    <w:p>
      <w:pPr>
        <w:autoSpaceDE w:val="0"/>
        <w:autoSpaceDN w:val="0"/>
        <w:adjustRightInd w:val="0"/>
        <w:spacing w:line="460" w:lineRule="exact"/>
        <w:ind w:firstLine="1800" w:firstLineChars="600"/>
        <w:jc w:val="left"/>
        <w:rPr>
          <w:rFonts w:hint="eastAsia" w:ascii="仿宋_GB2312" w:hAnsi="仿宋_GB2312" w:eastAsia="仿宋_GB2312" w:cs="仿宋_GB2312"/>
          <w:color w:val="000000"/>
          <w:sz w:val="30"/>
          <w:szCs w:val="30"/>
          <w:lang w:val="zh-CN"/>
        </w:rPr>
      </w:pPr>
    </w:p>
    <w:p>
      <w:pPr>
        <w:autoSpaceDE w:val="0"/>
        <w:autoSpaceDN w:val="0"/>
        <w:adjustRightInd w:val="0"/>
        <w:spacing w:line="460" w:lineRule="exact"/>
        <w:ind w:firstLine="3000" w:firstLineChars="10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zh-CN"/>
        </w:rPr>
        <w:t xml:space="preserve"> </w:t>
      </w: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lang w:val="zh-CN"/>
        </w:rPr>
        <w:t>报价人名称：</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（公章）</w:t>
      </w:r>
    </w:p>
    <w:p>
      <w:pPr>
        <w:autoSpaceDE w:val="0"/>
        <w:autoSpaceDN w:val="0"/>
        <w:adjustRightInd w:val="0"/>
        <w:spacing w:line="460" w:lineRule="exact"/>
        <w:jc w:val="left"/>
        <w:rPr>
          <w:rFonts w:hint="eastAsia" w:ascii="仿宋_GB2312" w:hAnsi="仿宋_GB2312" w:eastAsia="仿宋_GB2312" w:cs="仿宋_GB2312"/>
          <w:color w:val="000000"/>
          <w:sz w:val="30"/>
          <w:szCs w:val="30"/>
        </w:rPr>
      </w:pPr>
    </w:p>
    <w:p>
      <w:pPr>
        <w:autoSpaceDE w:val="0"/>
        <w:autoSpaceDN w:val="0"/>
        <w:adjustRightInd w:val="0"/>
        <w:spacing w:line="460" w:lineRule="exact"/>
        <w:ind w:firstLine="3300" w:firstLineChars="11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zh-CN"/>
        </w:rPr>
        <w:t>法人代表签字：</w:t>
      </w:r>
      <w:r>
        <w:rPr>
          <w:rFonts w:hint="eastAsia" w:ascii="仿宋_GB2312" w:hAnsi="仿宋_GB2312" w:eastAsia="仿宋_GB2312" w:cs="仿宋_GB2312"/>
          <w:color w:val="000000"/>
          <w:sz w:val="30"/>
          <w:szCs w:val="30"/>
          <w:u w:val="single"/>
          <w:lang w:val="zh-CN"/>
        </w:rPr>
        <w:t xml:space="preserve">                        </w:t>
      </w:r>
    </w:p>
    <w:p>
      <w:pPr>
        <w:autoSpaceDE w:val="0"/>
        <w:autoSpaceDN w:val="0"/>
        <w:adjustRightInd w:val="0"/>
        <w:spacing w:line="460" w:lineRule="exact"/>
        <w:ind w:left="540" w:firstLine="3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zh-CN"/>
        </w:rPr>
        <w:t xml:space="preserve">            　　　　　　　</w:t>
      </w:r>
    </w:p>
    <w:p>
      <w:pPr>
        <w:autoSpaceDE w:val="0"/>
        <w:autoSpaceDN w:val="0"/>
        <w:adjustRightInd w:val="0"/>
        <w:spacing w:line="460" w:lineRule="exact"/>
        <w:ind w:firstLine="3300" w:firstLineChars="1100"/>
        <w:jc w:val="lef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报价日期：</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年</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月</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日</w:t>
      </w:r>
    </w:p>
    <w:p>
      <w:pPr>
        <w:autoSpaceDE w:val="0"/>
        <w:autoSpaceDN w:val="0"/>
        <w:adjustRightInd w:val="0"/>
        <w:spacing w:line="460" w:lineRule="exact"/>
        <w:ind w:left="540" w:firstLine="3240"/>
        <w:jc w:val="left"/>
        <w:rPr>
          <w:rFonts w:hint="eastAsia" w:ascii="仿宋_GB2312" w:hAnsi="仿宋_GB2312" w:eastAsia="仿宋_GB2312" w:cs="仿宋_GB2312"/>
          <w:color w:val="000000"/>
          <w:sz w:val="30"/>
          <w:szCs w:val="30"/>
          <w:lang w:val="zh-CN"/>
        </w:rPr>
      </w:pPr>
    </w:p>
    <w:p>
      <w:pPr>
        <w:pStyle w:val="7"/>
        <w:adjustRightInd w:val="0"/>
        <w:snapToGrid w:val="0"/>
        <w:spacing w:before="0" w:beforeAutospacing="0" w:after="0" w:afterAutospacing="0" w:line="360" w:lineRule="auto"/>
        <w:jc w:val="center"/>
        <w:rPr>
          <w:rFonts w:hint="eastAsia" w:ascii="仿宋_GB2312" w:hAnsi="仿宋_GB2312" w:eastAsia="仿宋_GB2312" w:cs="仿宋_GB2312"/>
          <w:b/>
          <w:bCs/>
          <w:sz w:val="30"/>
          <w:szCs w:val="30"/>
        </w:rPr>
      </w:pPr>
    </w:p>
    <w:p>
      <w:pPr>
        <w:pStyle w:val="7"/>
        <w:adjustRightInd w:val="0"/>
        <w:snapToGrid w:val="0"/>
        <w:spacing w:before="0" w:beforeAutospacing="0" w:after="0" w:afterAutospacing="0" w:line="360" w:lineRule="auto"/>
        <w:rPr>
          <w:rFonts w:hint="eastAsia" w:ascii="仿宋_GB2312" w:hAnsi="仿宋_GB2312" w:eastAsia="仿宋_GB2312" w:cs="仿宋_GB2312"/>
          <w:sz w:val="30"/>
          <w:szCs w:val="30"/>
        </w:rPr>
      </w:pPr>
    </w:p>
    <w:p>
      <w:pPr>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二、授权委托书</w:t>
      </w:r>
    </w:p>
    <w:p>
      <w:pPr>
        <w:rPr>
          <w:rFonts w:hint="eastAsia" w:ascii="仿宋_GB2312" w:hAnsi="仿宋_GB2312" w:eastAsia="仿宋_GB2312" w:cs="仿宋_GB2312"/>
          <w:color w:val="000000"/>
          <w:sz w:val="30"/>
          <w:szCs w:val="30"/>
        </w:rPr>
      </w:pPr>
    </w:p>
    <w:p>
      <w:pPr>
        <w:snapToGrid w:val="0"/>
        <w:spacing w:line="360" w:lineRule="auto"/>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（姓名）系</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（报价人名称）的法定代表人，现委托</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（姓名）为我方代理人。代理人根据授权，以我方名义签署、澄清、说明、补正、递交、撤回、修改</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（项目名称）报价文件、签订合同和处理有关事宜，其法律后果由我方承担。</w:t>
      </w:r>
    </w:p>
    <w:p>
      <w:pPr>
        <w:snapToGrid w:val="0"/>
        <w:spacing w:line="360" w:lineRule="auto"/>
        <w:ind w:firstLine="600" w:firstLineChars="200"/>
        <w:rPr>
          <w:rFonts w:hint="eastAsia" w:ascii="仿宋_GB2312" w:hAnsi="仿宋_GB2312" w:eastAsia="仿宋_GB2312" w:cs="仿宋_GB2312"/>
          <w:color w:val="000000"/>
          <w:sz w:val="30"/>
          <w:szCs w:val="30"/>
        </w:rPr>
      </w:pPr>
    </w:p>
    <w:p>
      <w:pPr>
        <w:snapToGrid w:val="0"/>
        <w:spacing w:line="360" w:lineRule="auto"/>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委托期限：</w:t>
      </w:r>
      <w:r>
        <w:rPr>
          <w:rFonts w:hint="eastAsia" w:ascii="仿宋_GB2312" w:hAnsi="仿宋_GB2312" w:eastAsia="仿宋_GB2312" w:cs="仿宋_GB2312"/>
          <w:color w:val="000000"/>
          <w:sz w:val="30"/>
          <w:szCs w:val="30"/>
          <w:u w:val="single"/>
        </w:rPr>
        <w:t xml:space="preserve">                                      </w:t>
      </w:r>
    </w:p>
    <w:p>
      <w:pPr>
        <w:snapToGrid w:val="0"/>
        <w:spacing w:line="360" w:lineRule="auto"/>
        <w:ind w:firstLine="600" w:firstLineChars="200"/>
        <w:rPr>
          <w:rFonts w:hint="eastAsia" w:ascii="仿宋_GB2312" w:hAnsi="仿宋_GB2312" w:eastAsia="仿宋_GB2312" w:cs="仿宋_GB2312"/>
          <w:color w:val="000000"/>
          <w:sz w:val="30"/>
          <w:szCs w:val="30"/>
        </w:rPr>
      </w:pPr>
    </w:p>
    <w:p>
      <w:pPr>
        <w:snapToGrid w:val="0"/>
        <w:spacing w:line="360" w:lineRule="auto"/>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代理人无转委托权。</w:t>
      </w:r>
    </w:p>
    <w:p>
      <w:pPr>
        <w:snapToGrid w:val="0"/>
        <w:spacing w:line="360" w:lineRule="auto"/>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附：法定代表人身份证复印件及委托代理人身份证复印件。</w:t>
      </w:r>
    </w:p>
    <w:p>
      <w:pPr>
        <w:snapToGrid w:val="0"/>
        <w:spacing w:line="360" w:lineRule="auto"/>
        <w:rPr>
          <w:rFonts w:hint="eastAsia" w:ascii="仿宋_GB2312" w:hAnsi="仿宋_GB2312" w:eastAsia="仿宋_GB2312" w:cs="仿宋_GB2312"/>
          <w:color w:val="000000"/>
          <w:sz w:val="30"/>
          <w:szCs w:val="30"/>
        </w:rPr>
      </w:pPr>
    </w:p>
    <w:p>
      <w:pPr>
        <w:snapToGrid w:val="0"/>
        <w:spacing w:line="360" w:lineRule="auto"/>
        <w:rPr>
          <w:rFonts w:hint="eastAsia" w:ascii="仿宋_GB2312" w:hAnsi="仿宋_GB2312" w:eastAsia="仿宋_GB2312" w:cs="仿宋_GB2312"/>
          <w:color w:val="000000"/>
          <w:sz w:val="30"/>
          <w:szCs w:val="30"/>
        </w:rPr>
      </w:pPr>
    </w:p>
    <w:p>
      <w:pPr>
        <w:snapToGrid w:val="0"/>
        <w:spacing w:line="360" w:lineRule="auto"/>
        <w:rPr>
          <w:rFonts w:hint="eastAsia" w:ascii="仿宋_GB2312" w:hAnsi="仿宋_GB2312" w:eastAsia="仿宋_GB2312" w:cs="仿宋_GB2312"/>
          <w:color w:val="000000"/>
          <w:sz w:val="30"/>
          <w:szCs w:val="30"/>
        </w:rPr>
      </w:pPr>
    </w:p>
    <w:p>
      <w:pPr>
        <w:snapToGrid w:val="0"/>
        <w:spacing w:line="360" w:lineRule="auto"/>
        <w:ind w:right="120" w:firstLine="1500" w:firstLineChars="5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报价人：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（盖单位章）</w:t>
      </w:r>
    </w:p>
    <w:p>
      <w:pPr>
        <w:snapToGrid w:val="0"/>
        <w:spacing w:line="360" w:lineRule="auto"/>
        <w:ind w:firstLine="5100" w:firstLineChars="1700"/>
        <w:jc w:val="right"/>
        <w:rPr>
          <w:rFonts w:hint="eastAsia" w:ascii="仿宋_GB2312" w:hAnsi="仿宋_GB2312" w:eastAsia="仿宋_GB2312" w:cs="仿宋_GB2312"/>
          <w:color w:val="000000"/>
          <w:sz w:val="30"/>
          <w:szCs w:val="30"/>
        </w:rPr>
      </w:pPr>
    </w:p>
    <w:p>
      <w:pPr>
        <w:snapToGrid w:val="0"/>
        <w:spacing w:line="360" w:lineRule="auto"/>
        <w:ind w:firstLine="1500" w:firstLineChars="5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（签字）</w:t>
      </w:r>
    </w:p>
    <w:p>
      <w:pPr>
        <w:snapToGrid w:val="0"/>
        <w:spacing w:line="360" w:lineRule="auto"/>
        <w:ind w:firstLine="5100" w:firstLineChars="1700"/>
        <w:jc w:val="right"/>
        <w:rPr>
          <w:rFonts w:hint="eastAsia" w:ascii="仿宋_GB2312" w:hAnsi="仿宋_GB2312" w:eastAsia="仿宋_GB2312" w:cs="仿宋_GB2312"/>
          <w:color w:val="000000"/>
          <w:sz w:val="30"/>
          <w:szCs w:val="30"/>
          <w:u w:val="single"/>
        </w:rPr>
      </w:pPr>
    </w:p>
    <w:p>
      <w:pPr>
        <w:snapToGrid w:val="0"/>
        <w:spacing w:line="360" w:lineRule="auto"/>
        <w:ind w:right="120" w:firstLine="1500" w:firstLineChars="5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委托代理人：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（签字）</w:t>
      </w:r>
    </w:p>
    <w:p>
      <w:pPr>
        <w:snapToGrid w:val="0"/>
        <w:spacing w:line="360" w:lineRule="auto"/>
        <w:ind w:firstLine="5100" w:firstLineChars="1700"/>
        <w:jc w:val="right"/>
        <w:rPr>
          <w:rFonts w:hint="eastAsia" w:ascii="仿宋_GB2312" w:hAnsi="仿宋_GB2312" w:eastAsia="仿宋_GB2312" w:cs="仿宋_GB2312"/>
          <w:color w:val="000000"/>
          <w:sz w:val="30"/>
          <w:szCs w:val="30"/>
        </w:rPr>
      </w:pPr>
    </w:p>
    <w:p>
      <w:pPr>
        <w:snapToGrid w:val="0"/>
        <w:spacing w:line="360" w:lineRule="auto"/>
        <w:ind w:firstLine="5100" w:firstLineChars="1700"/>
        <w:jc w:val="right"/>
        <w:rPr>
          <w:rFonts w:hint="eastAsia" w:ascii="仿宋_GB2312" w:hAnsi="仿宋_GB2312" w:eastAsia="仿宋_GB2312" w:cs="仿宋_GB2312"/>
          <w:color w:val="000000"/>
          <w:sz w:val="30"/>
          <w:szCs w:val="30"/>
        </w:rPr>
      </w:pPr>
    </w:p>
    <w:p>
      <w:pPr>
        <w:snapToGrid w:val="0"/>
        <w:spacing w:line="360" w:lineRule="auto"/>
        <w:jc w:val="right"/>
        <w:rPr>
          <w:rFonts w:hint="eastAsia"/>
          <w:sz w:val="21"/>
          <w:szCs w:val="21"/>
        </w:rPr>
      </w:pP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年</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月</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日</w:t>
      </w:r>
    </w:p>
    <w:p>
      <w:pPr>
        <w:pStyle w:val="7"/>
        <w:adjustRightInd w:val="0"/>
        <w:snapToGrid w:val="0"/>
        <w:spacing w:before="0" w:beforeAutospacing="0" w:after="0" w:afterAutospacing="0" w:line="360" w:lineRule="auto"/>
        <w:ind w:left="945" w:leftChars="250" w:hanging="420" w:hangingChars="200"/>
        <w:rPr>
          <w:rFonts w:hint="eastAsia"/>
          <w:sz w:val="21"/>
          <w:szCs w:val="21"/>
        </w:rPr>
      </w:pPr>
    </w:p>
    <w:p>
      <w:pPr>
        <w:pStyle w:val="7"/>
        <w:adjustRightInd w:val="0"/>
        <w:snapToGrid w:val="0"/>
        <w:spacing w:before="0" w:beforeAutospacing="0" w:after="0" w:afterAutospacing="0" w:line="360" w:lineRule="auto"/>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三、关于资格的声明函</w:t>
      </w:r>
    </w:p>
    <w:p>
      <w:pPr>
        <w:rPr>
          <w:rFonts w:hint="eastAsia" w:ascii="仿宋_GB2312" w:hAnsi="仿宋_GB2312" w:eastAsia="仿宋_GB2312" w:cs="仿宋_GB2312"/>
          <w:color w:val="000000"/>
          <w:sz w:val="30"/>
          <w:szCs w:val="30"/>
          <w:u w:val="single"/>
        </w:rPr>
      </w:pPr>
      <w:r>
        <w:rPr>
          <w:rFonts w:hint="eastAsia" w:ascii="仿宋_GB2312" w:hAnsi="仿宋_GB2312" w:eastAsia="仿宋_GB2312" w:cs="仿宋_GB2312"/>
          <w:color w:val="000000"/>
          <w:sz w:val="30"/>
          <w:szCs w:val="30"/>
          <w:lang w:val="zh-CN"/>
        </w:rPr>
        <w:t>致：</w:t>
      </w:r>
      <w:r>
        <w:rPr>
          <w:rFonts w:hint="eastAsia" w:ascii="仿宋_GB2312" w:hAnsi="仿宋_GB2312" w:eastAsia="仿宋_GB2312" w:cs="仿宋_GB2312"/>
          <w:color w:val="000000"/>
          <w:sz w:val="30"/>
          <w:szCs w:val="30"/>
          <w:u w:val="single"/>
        </w:rPr>
        <w:t xml:space="preserve">                    </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关于贵方：</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询价公告，本签字人愿意参加报价，提供询价文件中规定的服务，并声明提交的下列文件（文件须盖单位公章）是准确的和真实的。</w:t>
      </w:r>
    </w:p>
    <w:p>
      <w:pPr>
        <w:numPr>
          <w:ilvl w:val="0"/>
          <w:numId w:val="2"/>
        </w:num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营业执照副本复印件。</w:t>
      </w:r>
    </w:p>
    <w:p>
      <w:pPr>
        <w:autoSpaceDE w:val="0"/>
        <w:autoSpaceDN w:val="0"/>
        <w:adjustRightInd w:val="0"/>
        <w:spacing w:line="500" w:lineRule="exact"/>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rPr>
        <w:t xml:space="preserve">    </w:t>
      </w:r>
      <w:r>
        <w:rPr>
          <w:rFonts w:hint="eastAsia" w:ascii="仿宋_GB2312" w:hAnsi="仿宋_GB2312" w:eastAsia="仿宋_GB2312" w:cs="仿宋_GB2312"/>
          <w:color w:val="000000"/>
          <w:sz w:val="30"/>
          <w:szCs w:val="30"/>
          <w:lang w:val="zh-CN"/>
        </w:rPr>
        <w:t>2、法定代表人授权书原件。</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3、法定代表人、委托代理人身份证复印件(质疑时出示原件)。</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4、业绩证明材料（合同）复印件。</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5、询价项目要求的其他证件复印件。</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6、本签字人确认资格文件中的说明是真实的、准确的。</w:t>
      </w:r>
    </w:p>
    <w:p>
      <w:pPr>
        <w:autoSpaceDE w:val="0"/>
        <w:autoSpaceDN w:val="0"/>
        <w:adjustRightInd w:val="0"/>
        <w:spacing w:line="500" w:lineRule="exact"/>
        <w:ind w:firstLine="700"/>
        <w:rPr>
          <w:rFonts w:hint="eastAsia" w:ascii="仿宋_GB2312" w:hAnsi="仿宋_GB2312" w:eastAsia="仿宋_GB2312" w:cs="仿宋_GB2312"/>
          <w:color w:val="000000"/>
          <w:sz w:val="30"/>
          <w:szCs w:val="30"/>
          <w:lang w:val="zh-CN"/>
        </w:rPr>
      </w:pP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 xml:space="preserve">报价人名称：（加盖单位公章）：                </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法定代表人(签字和盖章)：</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委托代理人（签字）：</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 xml:space="preserve">地址：             </w:t>
      </w:r>
    </w:p>
    <w:p>
      <w:pPr>
        <w:autoSpaceDE w:val="0"/>
        <w:autoSpaceDN w:val="0"/>
        <w:adjustRightInd w:val="0"/>
        <w:spacing w:line="500" w:lineRule="exact"/>
        <w:ind w:firstLine="600" w:firstLineChars="200"/>
        <w:rPr>
          <w:rFonts w:hint="eastAsia" w:ascii="仿宋_GB2312" w:hAnsi="仿宋_GB2312" w:eastAsia="仿宋_GB2312" w:cs="仿宋_GB2312"/>
          <w:color w:val="000000"/>
          <w:sz w:val="30"/>
          <w:szCs w:val="30"/>
          <w:lang w:val="zh-CN"/>
        </w:rPr>
      </w:pPr>
      <w:r>
        <w:rPr>
          <w:rFonts w:hint="eastAsia" w:ascii="仿宋_GB2312" w:hAnsi="仿宋_GB2312" w:eastAsia="仿宋_GB2312" w:cs="仿宋_GB2312"/>
          <w:color w:val="000000"/>
          <w:sz w:val="30"/>
          <w:szCs w:val="30"/>
          <w:lang w:val="zh-CN"/>
        </w:rPr>
        <w:t xml:space="preserve">电话：              </w:t>
      </w:r>
    </w:p>
    <w:p>
      <w:pPr>
        <w:autoSpaceDE w:val="0"/>
        <w:autoSpaceDN w:val="0"/>
        <w:adjustRightInd w:val="0"/>
        <w:spacing w:line="500" w:lineRule="exact"/>
        <w:ind w:firstLine="600" w:firstLineChars="200"/>
        <w:rPr>
          <w:rFonts w:hint="eastAsia" w:ascii="仿宋_GB2312" w:hAnsi="仿宋_GB2312" w:eastAsia="仿宋_GB2312" w:cs="仿宋_GB2312"/>
          <w:b/>
          <w:bCs/>
          <w:color w:val="000000"/>
          <w:sz w:val="30"/>
          <w:szCs w:val="30"/>
          <w:lang w:val="zh-CN"/>
        </w:rPr>
      </w:pPr>
      <w:r>
        <w:rPr>
          <w:rFonts w:hint="eastAsia" w:ascii="仿宋_GB2312" w:hAnsi="仿宋_GB2312" w:eastAsia="仿宋_GB2312" w:cs="仿宋_GB2312"/>
          <w:color w:val="000000"/>
          <w:sz w:val="30"/>
          <w:szCs w:val="30"/>
          <w:lang w:val="zh-CN"/>
        </w:rPr>
        <w:t>邮政编码：</w:t>
      </w:r>
    </w:p>
    <w:p>
      <w:pPr>
        <w:autoSpaceDE w:val="0"/>
        <w:autoSpaceDN w:val="0"/>
        <w:adjustRightInd w:val="0"/>
        <w:spacing w:line="500" w:lineRule="exact"/>
        <w:ind w:right="26" w:firstLine="600" w:firstLineChars="200"/>
        <w:rPr>
          <w:rFonts w:hint="eastAsia" w:ascii="仿宋_GB2312" w:hAnsi="仿宋_GB2312" w:eastAsia="仿宋_GB2312" w:cs="仿宋_GB2312"/>
          <w:bCs/>
          <w:color w:val="000000"/>
          <w:sz w:val="30"/>
          <w:szCs w:val="30"/>
          <w:lang w:val="zh-CN"/>
        </w:rPr>
      </w:pPr>
      <w:r>
        <w:rPr>
          <w:rFonts w:hint="eastAsia" w:ascii="仿宋_GB2312" w:hAnsi="仿宋_GB2312" w:eastAsia="仿宋_GB2312" w:cs="仿宋_GB2312"/>
          <w:color w:val="000000"/>
          <w:sz w:val="30"/>
          <w:szCs w:val="30"/>
          <w:lang w:val="zh-CN"/>
        </w:rPr>
        <w:t>日期：</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年</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月</w:t>
      </w:r>
      <w:r>
        <w:rPr>
          <w:rFonts w:hint="eastAsia" w:ascii="仿宋_GB2312" w:hAnsi="仿宋_GB2312" w:eastAsia="仿宋_GB2312" w:cs="仿宋_GB2312"/>
          <w:color w:val="000000"/>
          <w:sz w:val="30"/>
          <w:szCs w:val="30"/>
          <w:u w:val="single"/>
          <w:lang w:val="zh-CN"/>
        </w:rPr>
        <w:t xml:space="preserve">    </w:t>
      </w:r>
      <w:r>
        <w:rPr>
          <w:rFonts w:hint="eastAsia" w:ascii="仿宋_GB2312" w:hAnsi="仿宋_GB2312" w:eastAsia="仿宋_GB2312" w:cs="仿宋_GB2312"/>
          <w:color w:val="000000"/>
          <w:sz w:val="30"/>
          <w:szCs w:val="30"/>
          <w:lang w:val="zh-CN"/>
        </w:rPr>
        <w:t>日</w:t>
      </w:r>
    </w:p>
    <w:p>
      <w:pPr>
        <w:autoSpaceDE w:val="0"/>
        <w:autoSpaceDN w:val="0"/>
        <w:adjustRightInd w:val="0"/>
        <w:spacing w:line="500" w:lineRule="exact"/>
        <w:ind w:firstLine="840"/>
        <w:rPr>
          <w:rFonts w:ascii="宋体" w:hAnsi="宋体" w:cs="宋体"/>
          <w:color w:val="000000"/>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pStyle w:val="7"/>
        <w:adjustRightInd w:val="0"/>
        <w:snapToGrid w:val="0"/>
        <w:spacing w:before="0" w:beforeAutospacing="0" w:after="0" w:afterAutospacing="0" w:line="360" w:lineRule="auto"/>
        <w:jc w:val="center"/>
        <w:rPr>
          <w:rFonts w:hint="eastAsia" w:cs="宋体"/>
          <w:b/>
          <w:bCs/>
          <w:sz w:val="28"/>
          <w:szCs w:val="28"/>
          <w:lang w:val="zh-CN"/>
        </w:rPr>
      </w:pPr>
    </w:p>
    <w:p>
      <w:pPr>
        <w:rPr>
          <w:color w:val="000000"/>
          <w:lang w:val="zh-CN"/>
        </w:rPr>
      </w:pPr>
    </w:p>
    <w:p>
      <w:pPr>
        <w:numPr>
          <w:ilvl w:val="0"/>
          <w:numId w:val="1"/>
        </w:numPr>
        <w:ind w:left="0" w:leftChars="0" w:firstLine="0" w:firstLineChars="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报价表</w:t>
      </w:r>
    </w:p>
    <w:p>
      <w:pPr>
        <w:spacing w:line="360" w:lineRule="auto"/>
        <w:rPr>
          <w:rFonts w:eastAsia="仿宋_GB2312"/>
          <w:color w:val="000000"/>
          <w:sz w:val="30"/>
          <w:szCs w:val="30"/>
        </w:rPr>
      </w:pPr>
      <w:r>
        <w:rPr>
          <w:rFonts w:hint="eastAsia" w:eastAsia="仿宋_GB2312"/>
          <w:color w:val="000000"/>
          <w:sz w:val="30"/>
          <w:szCs w:val="30"/>
          <w:lang w:val="en-US" w:eastAsia="zh-CN"/>
        </w:rPr>
        <w:t>驻马店市产业投资集团</w:t>
      </w:r>
      <w:r>
        <w:rPr>
          <w:rFonts w:eastAsia="仿宋_GB2312"/>
          <w:color w:val="000000"/>
          <w:sz w:val="30"/>
          <w:szCs w:val="30"/>
        </w:rPr>
        <w:t>：</w:t>
      </w:r>
    </w:p>
    <w:p>
      <w:pPr>
        <w:spacing w:line="360" w:lineRule="auto"/>
        <w:ind w:firstLine="555"/>
        <w:rPr>
          <w:rFonts w:eastAsia="仿宋_GB2312"/>
          <w:color w:val="000000"/>
          <w:sz w:val="30"/>
          <w:szCs w:val="30"/>
        </w:rPr>
      </w:pPr>
      <w:r>
        <w:rPr>
          <w:rFonts w:eastAsia="仿宋_GB2312"/>
          <w:color w:val="000000"/>
          <w:sz w:val="30"/>
          <w:szCs w:val="30"/>
        </w:rPr>
        <w:t>根据</w:t>
      </w:r>
      <w:r>
        <w:rPr>
          <w:rFonts w:hint="eastAsia" w:eastAsia="仿宋_GB2312"/>
          <w:color w:val="000000"/>
          <w:sz w:val="30"/>
          <w:szCs w:val="30"/>
          <w:u w:val="single"/>
        </w:rPr>
        <w:t xml:space="preserve">                    </w:t>
      </w:r>
      <w:r>
        <w:rPr>
          <w:rFonts w:eastAsia="仿宋_GB2312"/>
          <w:color w:val="000000"/>
          <w:sz w:val="30"/>
          <w:szCs w:val="30"/>
        </w:rPr>
        <w:t>项目的询价文件要求，结合实际情况，经研究，我单位报价如下：</w:t>
      </w:r>
    </w:p>
    <w:p>
      <w:pPr>
        <w:spacing w:line="360" w:lineRule="auto"/>
        <w:ind w:firstLine="555"/>
        <w:rPr>
          <w:rFonts w:eastAsia="仿宋_GB2312"/>
          <w:color w:val="000000"/>
          <w:sz w:val="30"/>
          <w:szCs w:val="30"/>
        </w:rPr>
      </w:pPr>
      <w:r>
        <w:rPr>
          <w:rFonts w:hint="eastAsia" w:eastAsia="仿宋_GB2312"/>
          <w:color w:val="000000"/>
          <w:sz w:val="30"/>
          <w:szCs w:val="30"/>
        </w:rPr>
        <w:t>投标总价</w:t>
      </w:r>
      <w:r>
        <w:rPr>
          <w:rFonts w:eastAsia="仿宋_GB2312"/>
          <w:color w:val="000000"/>
          <w:sz w:val="30"/>
          <w:szCs w:val="30"/>
        </w:rPr>
        <w:t>：</w:t>
      </w:r>
      <w:r>
        <w:rPr>
          <w:rFonts w:hint="eastAsia" w:eastAsia="仿宋_GB2312"/>
          <w:color w:val="000000"/>
          <w:sz w:val="30"/>
          <w:szCs w:val="30"/>
        </w:rPr>
        <w:t xml:space="preserve">            元</w:t>
      </w:r>
      <w:r>
        <w:rPr>
          <w:rFonts w:eastAsia="仿宋_GB2312"/>
          <w:color w:val="000000"/>
          <w:sz w:val="30"/>
          <w:szCs w:val="30"/>
        </w:rPr>
        <w:t>（小写）。</w:t>
      </w:r>
    </w:p>
    <w:p>
      <w:pPr>
        <w:spacing w:line="360" w:lineRule="auto"/>
        <w:ind w:firstLine="555"/>
        <w:rPr>
          <w:rFonts w:eastAsia="仿宋_GB2312"/>
          <w:color w:val="000000"/>
          <w:sz w:val="30"/>
          <w:szCs w:val="30"/>
        </w:rPr>
      </w:pP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 xml:space="preserve">  元（大写）。</w:t>
      </w:r>
    </w:p>
    <w:p>
      <w:pPr>
        <w:spacing w:line="360" w:lineRule="auto"/>
        <w:ind w:firstLine="600" w:firstLineChars="200"/>
        <w:rPr>
          <w:rFonts w:eastAsia="仿宋_GB2312"/>
          <w:color w:val="000000"/>
          <w:sz w:val="30"/>
          <w:szCs w:val="30"/>
        </w:rPr>
      </w:pPr>
      <w:r>
        <w:rPr>
          <w:rFonts w:eastAsia="仿宋_GB2312"/>
          <w:color w:val="000000"/>
          <w:sz w:val="30"/>
          <w:szCs w:val="30"/>
        </w:rPr>
        <w:t>说明：若小写、大写不一致时，以大写为准。</w:t>
      </w:r>
    </w:p>
    <w:p>
      <w:pPr>
        <w:spacing w:line="360" w:lineRule="auto"/>
        <w:ind w:firstLine="555"/>
        <w:rPr>
          <w:rFonts w:hint="eastAsia" w:eastAsia="仿宋_GB2312"/>
          <w:color w:val="000000"/>
          <w:sz w:val="30"/>
          <w:szCs w:val="30"/>
        </w:rPr>
      </w:pPr>
    </w:p>
    <w:p>
      <w:pPr>
        <w:spacing w:line="360" w:lineRule="auto"/>
        <w:ind w:firstLine="555"/>
        <w:rPr>
          <w:rFonts w:hint="eastAsia" w:eastAsia="仿宋_GB2312"/>
          <w:color w:val="000000"/>
          <w:sz w:val="30"/>
          <w:szCs w:val="30"/>
        </w:rPr>
      </w:pPr>
    </w:p>
    <w:p>
      <w:pPr>
        <w:spacing w:line="360" w:lineRule="auto"/>
        <w:ind w:firstLine="555"/>
        <w:rPr>
          <w:rFonts w:eastAsia="仿宋_GB2312"/>
          <w:color w:val="000000"/>
          <w:sz w:val="30"/>
          <w:szCs w:val="30"/>
        </w:rPr>
      </w:pPr>
    </w:p>
    <w:p>
      <w:pPr>
        <w:spacing w:line="360" w:lineRule="auto"/>
        <w:ind w:firstLine="435"/>
        <w:rPr>
          <w:rFonts w:hint="eastAsia" w:eastAsia="仿宋_GB2312"/>
          <w:color w:val="000000"/>
          <w:sz w:val="30"/>
          <w:szCs w:val="30"/>
        </w:rPr>
      </w:pPr>
      <w:r>
        <w:rPr>
          <w:rFonts w:eastAsia="仿宋_GB2312"/>
          <w:color w:val="000000"/>
          <w:sz w:val="30"/>
          <w:szCs w:val="30"/>
        </w:rPr>
        <w:t xml:space="preserve">                               （单位盖章）</w:t>
      </w:r>
    </w:p>
    <w:p>
      <w:pPr>
        <w:autoSpaceDE w:val="0"/>
        <w:autoSpaceDN w:val="0"/>
        <w:adjustRightInd w:val="0"/>
        <w:spacing w:line="500" w:lineRule="exact"/>
        <w:ind w:firstLine="3117" w:firstLineChars="1039"/>
        <w:rPr>
          <w:rFonts w:hint="eastAsia" w:eastAsia="仿宋_GB2312"/>
          <w:color w:val="000000"/>
          <w:sz w:val="30"/>
          <w:szCs w:val="30"/>
        </w:rPr>
      </w:pPr>
      <w:r>
        <w:rPr>
          <w:rFonts w:hint="eastAsia" w:eastAsia="仿宋_GB2312"/>
          <w:color w:val="000000"/>
          <w:sz w:val="30"/>
          <w:szCs w:val="30"/>
        </w:rPr>
        <w:t>法定代表人</w:t>
      </w:r>
      <w:r>
        <w:rPr>
          <w:rFonts w:eastAsia="仿宋_GB2312"/>
          <w:color w:val="000000"/>
          <w:sz w:val="30"/>
          <w:szCs w:val="30"/>
        </w:rPr>
        <w:t>(</w:t>
      </w:r>
      <w:r>
        <w:rPr>
          <w:rFonts w:hint="eastAsia" w:eastAsia="仿宋_GB2312"/>
          <w:color w:val="000000"/>
          <w:sz w:val="30"/>
          <w:szCs w:val="30"/>
        </w:rPr>
        <w:t>签字和盖章</w:t>
      </w:r>
      <w:r>
        <w:rPr>
          <w:rFonts w:eastAsia="仿宋_GB2312"/>
          <w:color w:val="000000"/>
          <w:sz w:val="30"/>
          <w:szCs w:val="30"/>
        </w:rPr>
        <w:t>)</w:t>
      </w:r>
      <w:r>
        <w:rPr>
          <w:rFonts w:hint="eastAsia" w:eastAsia="仿宋_GB2312"/>
          <w:color w:val="000000"/>
          <w:sz w:val="30"/>
          <w:szCs w:val="30"/>
        </w:rPr>
        <w:t>：</w:t>
      </w:r>
    </w:p>
    <w:p>
      <w:pPr>
        <w:autoSpaceDE w:val="0"/>
        <w:autoSpaceDN w:val="0"/>
        <w:adjustRightInd w:val="0"/>
        <w:spacing w:line="500" w:lineRule="exact"/>
        <w:ind w:firstLine="3117" w:firstLineChars="1039"/>
        <w:rPr>
          <w:rFonts w:hint="eastAsia" w:eastAsia="仿宋_GB2312"/>
          <w:color w:val="000000"/>
          <w:sz w:val="30"/>
          <w:szCs w:val="30"/>
        </w:rPr>
      </w:pPr>
    </w:p>
    <w:p>
      <w:pPr>
        <w:autoSpaceDE w:val="0"/>
        <w:autoSpaceDN w:val="0"/>
        <w:adjustRightInd w:val="0"/>
        <w:spacing w:line="500" w:lineRule="exact"/>
        <w:ind w:firstLine="3168" w:firstLineChars="1056"/>
        <w:rPr>
          <w:rFonts w:eastAsia="仿宋_GB2312"/>
          <w:color w:val="000000"/>
          <w:sz w:val="30"/>
          <w:szCs w:val="30"/>
        </w:rPr>
      </w:pPr>
      <w:r>
        <w:rPr>
          <w:rFonts w:hint="eastAsia" w:eastAsia="仿宋_GB2312"/>
          <w:color w:val="000000"/>
          <w:sz w:val="30"/>
          <w:szCs w:val="30"/>
        </w:rPr>
        <w:t>委托代理人（签字）：</w:t>
      </w:r>
    </w:p>
    <w:p>
      <w:pPr>
        <w:spacing w:line="360" w:lineRule="auto"/>
        <w:ind w:firstLine="435"/>
        <w:rPr>
          <w:rFonts w:hint="eastAsia" w:eastAsia="仿宋_GB2312"/>
          <w:color w:val="000000"/>
          <w:sz w:val="30"/>
          <w:szCs w:val="30"/>
        </w:rPr>
      </w:pPr>
    </w:p>
    <w:p>
      <w:pPr>
        <w:spacing w:line="360" w:lineRule="auto"/>
        <w:ind w:firstLine="435"/>
        <w:rPr>
          <w:rFonts w:eastAsia="仿宋_GB2312"/>
          <w:color w:val="000000"/>
          <w:sz w:val="30"/>
          <w:szCs w:val="30"/>
        </w:rPr>
      </w:pPr>
    </w:p>
    <w:p>
      <w:pPr>
        <w:spacing w:line="360" w:lineRule="auto"/>
        <w:ind w:firstLine="435"/>
        <w:rPr>
          <w:rFonts w:hint="eastAsia" w:eastAsia="仿宋_GB2312"/>
          <w:color w:val="000000"/>
          <w:sz w:val="30"/>
          <w:szCs w:val="30"/>
        </w:rPr>
      </w:pPr>
      <w:r>
        <w:rPr>
          <w:rFonts w:eastAsia="仿宋_GB2312"/>
          <w:color w:val="000000"/>
          <w:sz w:val="30"/>
          <w:szCs w:val="30"/>
        </w:rPr>
        <w:t xml:space="preserve">                          </w:t>
      </w:r>
      <w:r>
        <w:rPr>
          <w:rFonts w:eastAsia="仿宋_GB2312"/>
          <w:color w:val="000000"/>
          <w:sz w:val="30"/>
          <w:szCs w:val="30"/>
          <w:u w:val="single"/>
        </w:rPr>
        <w:t xml:space="preserve">        </w:t>
      </w:r>
      <w:r>
        <w:rPr>
          <w:rFonts w:eastAsia="仿宋_GB2312"/>
          <w:color w:val="000000"/>
          <w:sz w:val="30"/>
          <w:szCs w:val="30"/>
        </w:rPr>
        <w:t>年</w:t>
      </w:r>
      <w:r>
        <w:rPr>
          <w:rFonts w:eastAsia="仿宋_GB2312"/>
          <w:color w:val="000000"/>
          <w:sz w:val="30"/>
          <w:szCs w:val="30"/>
          <w:u w:val="single"/>
        </w:rPr>
        <w:t xml:space="preserve">     </w:t>
      </w:r>
      <w:r>
        <w:rPr>
          <w:rFonts w:eastAsia="仿宋_GB2312"/>
          <w:color w:val="000000"/>
          <w:sz w:val="30"/>
          <w:szCs w:val="30"/>
        </w:rPr>
        <w:t>月</w:t>
      </w:r>
      <w:r>
        <w:rPr>
          <w:rFonts w:eastAsia="仿宋_GB2312"/>
          <w:color w:val="000000"/>
          <w:sz w:val="30"/>
          <w:szCs w:val="30"/>
          <w:u w:val="single"/>
        </w:rPr>
        <w:t xml:space="preserve">     </w:t>
      </w:r>
      <w:r>
        <w:rPr>
          <w:rFonts w:eastAsia="仿宋_GB2312"/>
          <w:color w:val="000000"/>
          <w:sz w:val="30"/>
          <w:szCs w:val="30"/>
        </w:rPr>
        <w:t>日</w:t>
      </w: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rPr>
          <w:rFonts w:hint="eastAsia"/>
          <w:b/>
          <w:bCs/>
          <w:color w:val="000000"/>
          <w:szCs w:val="21"/>
        </w:rPr>
      </w:pPr>
    </w:p>
    <w:p>
      <w:pPr>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五、分项报价明细清单</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报价人：（此处填名称并盖章）</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项目：                                     金额单位：元</w:t>
      </w:r>
    </w:p>
    <w:tbl>
      <w:tblPr>
        <w:tblStyle w:val="8"/>
        <w:tblpPr w:leftFromText="180" w:rightFromText="180" w:vertAnchor="text" w:horzAnchor="margin" w:tblpXSpec="center" w:tblpY="403"/>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75"/>
        <w:gridCol w:w="1328"/>
        <w:gridCol w:w="1584"/>
        <w:gridCol w:w="1461"/>
        <w:gridCol w:w="809"/>
        <w:gridCol w:w="1010"/>
        <w:gridCol w:w="809"/>
        <w:gridCol w:w="675"/>
        <w:gridCol w:w="74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291" w:hRule="atLeast"/>
        </w:trPr>
        <w:tc>
          <w:tcPr>
            <w:tcW w:w="775"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序号</w:t>
            </w:r>
          </w:p>
        </w:tc>
        <w:tc>
          <w:tcPr>
            <w:tcW w:w="1328"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名称</w:t>
            </w:r>
          </w:p>
        </w:tc>
        <w:tc>
          <w:tcPr>
            <w:tcW w:w="1584"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规格、型号、品牌</w:t>
            </w:r>
          </w:p>
        </w:tc>
        <w:tc>
          <w:tcPr>
            <w:tcW w:w="1461"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性能参数</w:t>
            </w:r>
          </w:p>
        </w:tc>
        <w:tc>
          <w:tcPr>
            <w:tcW w:w="809"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产地</w:t>
            </w:r>
          </w:p>
        </w:tc>
        <w:tc>
          <w:tcPr>
            <w:tcW w:w="1010"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制造商</w:t>
            </w:r>
          </w:p>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名称</w:t>
            </w:r>
          </w:p>
        </w:tc>
        <w:tc>
          <w:tcPr>
            <w:tcW w:w="809"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数量</w:t>
            </w:r>
          </w:p>
        </w:tc>
        <w:tc>
          <w:tcPr>
            <w:tcW w:w="675"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单价</w:t>
            </w:r>
          </w:p>
        </w:tc>
        <w:tc>
          <w:tcPr>
            <w:tcW w:w="743" w:type="dxa"/>
            <w:noWrap w:val="0"/>
            <w:vAlign w:val="center"/>
          </w:tcPr>
          <w:p>
            <w:pPr>
              <w:spacing w:line="360" w:lineRule="auto"/>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总价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004" w:hRule="atLeast"/>
        </w:trPr>
        <w:tc>
          <w:tcPr>
            <w:tcW w:w="775" w:type="dxa"/>
            <w:noWrap w:val="0"/>
            <w:vAlign w:val="center"/>
          </w:tcPr>
          <w:p>
            <w:pPr>
              <w:spacing w:line="360" w:lineRule="auto"/>
              <w:jc w:val="center"/>
              <w:rPr>
                <w:rFonts w:hint="eastAsia" w:ascii="仿宋_GB2312" w:hAnsi="仿宋_GB2312" w:eastAsia="仿宋_GB2312" w:cs="仿宋_GB2312"/>
                <w:sz w:val="30"/>
                <w:szCs w:val="30"/>
              </w:rPr>
            </w:pPr>
          </w:p>
        </w:tc>
        <w:tc>
          <w:tcPr>
            <w:tcW w:w="1328" w:type="dxa"/>
            <w:noWrap w:val="0"/>
            <w:vAlign w:val="center"/>
          </w:tcPr>
          <w:p>
            <w:pPr>
              <w:spacing w:line="360" w:lineRule="auto"/>
              <w:jc w:val="center"/>
              <w:rPr>
                <w:rFonts w:hint="eastAsia" w:ascii="仿宋_GB2312" w:hAnsi="仿宋_GB2312" w:eastAsia="仿宋_GB2312" w:cs="仿宋_GB2312"/>
                <w:sz w:val="30"/>
                <w:szCs w:val="30"/>
              </w:rPr>
            </w:pPr>
          </w:p>
        </w:tc>
        <w:tc>
          <w:tcPr>
            <w:tcW w:w="1584" w:type="dxa"/>
            <w:noWrap w:val="0"/>
            <w:vAlign w:val="center"/>
          </w:tcPr>
          <w:p>
            <w:pPr>
              <w:spacing w:line="360" w:lineRule="auto"/>
              <w:jc w:val="center"/>
              <w:rPr>
                <w:rFonts w:hint="eastAsia" w:ascii="仿宋_GB2312" w:hAnsi="仿宋_GB2312" w:eastAsia="仿宋_GB2312" w:cs="仿宋_GB2312"/>
                <w:sz w:val="30"/>
                <w:szCs w:val="30"/>
              </w:rPr>
            </w:pPr>
          </w:p>
        </w:tc>
        <w:tc>
          <w:tcPr>
            <w:tcW w:w="1461" w:type="dxa"/>
            <w:noWrap w:val="0"/>
            <w:vAlign w:val="center"/>
          </w:tcPr>
          <w:p>
            <w:pPr>
              <w:spacing w:line="360" w:lineRule="auto"/>
              <w:jc w:val="center"/>
              <w:rPr>
                <w:rFonts w:hint="eastAsia" w:ascii="仿宋_GB2312" w:hAnsi="仿宋_GB2312" w:eastAsia="仿宋_GB2312" w:cs="仿宋_GB2312"/>
                <w:sz w:val="30"/>
                <w:szCs w:val="30"/>
              </w:rPr>
            </w:pPr>
          </w:p>
        </w:tc>
        <w:tc>
          <w:tcPr>
            <w:tcW w:w="809" w:type="dxa"/>
            <w:noWrap w:val="0"/>
            <w:vAlign w:val="center"/>
          </w:tcPr>
          <w:p>
            <w:pPr>
              <w:spacing w:line="360" w:lineRule="auto"/>
              <w:jc w:val="center"/>
              <w:rPr>
                <w:rFonts w:hint="eastAsia" w:ascii="仿宋_GB2312" w:hAnsi="仿宋_GB2312" w:eastAsia="仿宋_GB2312" w:cs="仿宋_GB2312"/>
                <w:sz w:val="30"/>
                <w:szCs w:val="30"/>
              </w:rPr>
            </w:pPr>
          </w:p>
        </w:tc>
        <w:tc>
          <w:tcPr>
            <w:tcW w:w="1010" w:type="dxa"/>
            <w:noWrap w:val="0"/>
            <w:vAlign w:val="center"/>
          </w:tcPr>
          <w:p>
            <w:pPr>
              <w:spacing w:line="360" w:lineRule="auto"/>
              <w:jc w:val="center"/>
              <w:rPr>
                <w:rFonts w:hint="eastAsia" w:ascii="仿宋_GB2312" w:hAnsi="仿宋_GB2312" w:eastAsia="仿宋_GB2312" w:cs="仿宋_GB2312"/>
                <w:sz w:val="30"/>
                <w:szCs w:val="30"/>
              </w:rPr>
            </w:pPr>
          </w:p>
        </w:tc>
        <w:tc>
          <w:tcPr>
            <w:tcW w:w="809" w:type="dxa"/>
            <w:noWrap w:val="0"/>
            <w:vAlign w:val="center"/>
          </w:tcPr>
          <w:p>
            <w:pPr>
              <w:spacing w:line="360" w:lineRule="auto"/>
              <w:jc w:val="center"/>
              <w:rPr>
                <w:rFonts w:hint="eastAsia" w:ascii="仿宋_GB2312" w:hAnsi="仿宋_GB2312" w:eastAsia="仿宋_GB2312" w:cs="仿宋_GB2312"/>
                <w:sz w:val="30"/>
                <w:szCs w:val="30"/>
              </w:rPr>
            </w:pPr>
          </w:p>
        </w:tc>
        <w:tc>
          <w:tcPr>
            <w:tcW w:w="675" w:type="dxa"/>
            <w:noWrap w:val="0"/>
            <w:vAlign w:val="center"/>
          </w:tcPr>
          <w:p>
            <w:pPr>
              <w:spacing w:line="360" w:lineRule="auto"/>
              <w:jc w:val="center"/>
              <w:rPr>
                <w:rFonts w:hint="eastAsia" w:ascii="仿宋_GB2312" w:hAnsi="仿宋_GB2312" w:eastAsia="仿宋_GB2312" w:cs="仿宋_GB2312"/>
                <w:sz w:val="30"/>
                <w:szCs w:val="30"/>
              </w:rPr>
            </w:pPr>
          </w:p>
        </w:tc>
        <w:tc>
          <w:tcPr>
            <w:tcW w:w="743" w:type="dxa"/>
            <w:noWrap w:val="0"/>
            <w:vAlign w:val="center"/>
          </w:tcPr>
          <w:p>
            <w:pPr>
              <w:spacing w:line="360" w:lineRule="auto"/>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73" w:hRule="atLeast"/>
        </w:trPr>
        <w:tc>
          <w:tcPr>
            <w:tcW w:w="775" w:type="dxa"/>
            <w:noWrap w:val="0"/>
            <w:vAlign w:val="center"/>
          </w:tcPr>
          <w:p>
            <w:pPr>
              <w:spacing w:line="360" w:lineRule="auto"/>
              <w:jc w:val="center"/>
              <w:rPr>
                <w:rFonts w:hint="eastAsia" w:ascii="仿宋_GB2312" w:hAnsi="仿宋_GB2312" w:eastAsia="仿宋_GB2312" w:cs="仿宋_GB2312"/>
                <w:sz w:val="30"/>
                <w:szCs w:val="30"/>
              </w:rPr>
            </w:pPr>
          </w:p>
        </w:tc>
        <w:tc>
          <w:tcPr>
            <w:tcW w:w="1328" w:type="dxa"/>
            <w:noWrap w:val="0"/>
            <w:vAlign w:val="center"/>
          </w:tcPr>
          <w:p>
            <w:pPr>
              <w:spacing w:line="360" w:lineRule="auto"/>
              <w:jc w:val="center"/>
              <w:rPr>
                <w:rFonts w:hint="eastAsia" w:ascii="仿宋_GB2312" w:hAnsi="仿宋_GB2312" w:eastAsia="仿宋_GB2312" w:cs="仿宋_GB2312"/>
                <w:sz w:val="30"/>
                <w:szCs w:val="30"/>
              </w:rPr>
            </w:pPr>
          </w:p>
        </w:tc>
        <w:tc>
          <w:tcPr>
            <w:tcW w:w="1584" w:type="dxa"/>
            <w:noWrap w:val="0"/>
            <w:vAlign w:val="center"/>
          </w:tcPr>
          <w:p>
            <w:pPr>
              <w:spacing w:line="360" w:lineRule="auto"/>
              <w:jc w:val="center"/>
              <w:rPr>
                <w:rFonts w:hint="eastAsia" w:ascii="仿宋_GB2312" w:hAnsi="仿宋_GB2312" w:eastAsia="仿宋_GB2312" w:cs="仿宋_GB2312"/>
                <w:sz w:val="30"/>
                <w:szCs w:val="30"/>
              </w:rPr>
            </w:pPr>
          </w:p>
        </w:tc>
        <w:tc>
          <w:tcPr>
            <w:tcW w:w="1461" w:type="dxa"/>
            <w:noWrap w:val="0"/>
            <w:vAlign w:val="center"/>
          </w:tcPr>
          <w:p>
            <w:pPr>
              <w:spacing w:line="360" w:lineRule="auto"/>
              <w:jc w:val="center"/>
              <w:rPr>
                <w:rFonts w:hint="eastAsia" w:ascii="仿宋_GB2312" w:hAnsi="仿宋_GB2312" w:eastAsia="仿宋_GB2312" w:cs="仿宋_GB2312"/>
                <w:sz w:val="30"/>
                <w:szCs w:val="30"/>
              </w:rPr>
            </w:pPr>
          </w:p>
        </w:tc>
        <w:tc>
          <w:tcPr>
            <w:tcW w:w="809" w:type="dxa"/>
            <w:noWrap w:val="0"/>
            <w:vAlign w:val="center"/>
          </w:tcPr>
          <w:p>
            <w:pPr>
              <w:spacing w:line="360" w:lineRule="auto"/>
              <w:jc w:val="center"/>
              <w:rPr>
                <w:rFonts w:hint="eastAsia" w:ascii="仿宋_GB2312" w:hAnsi="仿宋_GB2312" w:eastAsia="仿宋_GB2312" w:cs="仿宋_GB2312"/>
                <w:sz w:val="30"/>
                <w:szCs w:val="30"/>
              </w:rPr>
            </w:pPr>
          </w:p>
        </w:tc>
        <w:tc>
          <w:tcPr>
            <w:tcW w:w="1010" w:type="dxa"/>
            <w:noWrap w:val="0"/>
            <w:vAlign w:val="center"/>
          </w:tcPr>
          <w:p>
            <w:pPr>
              <w:spacing w:line="360" w:lineRule="auto"/>
              <w:jc w:val="center"/>
              <w:rPr>
                <w:rFonts w:hint="eastAsia" w:ascii="仿宋_GB2312" w:hAnsi="仿宋_GB2312" w:eastAsia="仿宋_GB2312" w:cs="仿宋_GB2312"/>
                <w:sz w:val="30"/>
                <w:szCs w:val="30"/>
              </w:rPr>
            </w:pPr>
          </w:p>
        </w:tc>
        <w:tc>
          <w:tcPr>
            <w:tcW w:w="809" w:type="dxa"/>
            <w:noWrap w:val="0"/>
            <w:vAlign w:val="center"/>
          </w:tcPr>
          <w:p>
            <w:pPr>
              <w:spacing w:line="360" w:lineRule="auto"/>
              <w:jc w:val="center"/>
              <w:rPr>
                <w:rFonts w:hint="eastAsia" w:ascii="仿宋_GB2312" w:hAnsi="仿宋_GB2312" w:eastAsia="仿宋_GB2312" w:cs="仿宋_GB2312"/>
                <w:sz w:val="30"/>
                <w:szCs w:val="30"/>
              </w:rPr>
            </w:pPr>
          </w:p>
        </w:tc>
        <w:tc>
          <w:tcPr>
            <w:tcW w:w="675" w:type="dxa"/>
            <w:noWrap w:val="0"/>
            <w:vAlign w:val="center"/>
          </w:tcPr>
          <w:p>
            <w:pPr>
              <w:spacing w:line="360" w:lineRule="auto"/>
              <w:jc w:val="center"/>
              <w:rPr>
                <w:rFonts w:hint="eastAsia" w:ascii="仿宋_GB2312" w:hAnsi="仿宋_GB2312" w:eastAsia="仿宋_GB2312" w:cs="仿宋_GB2312"/>
                <w:sz w:val="30"/>
                <w:szCs w:val="30"/>
              </w:rPr>
            </w:pPr>
          </w:p>
        </w:tc>
        <w:tc>
          <w:tcPr>
            <w:tcW w:w="743" w:type="dxa"/>
            <w:noWrap w:val="0"/>
            <w:vAlign w:val="center"/>
          </w:tcPr>
          <w:p>
            <w:pPr>
              <w:spacing w:line="360" w:lineRule="auto"/>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2" w:hRule="atLeast"/>
        </w:trPr>
        <w:tc>
          <w:tcPr>
            <w:tcW w:w="775" w:type="dxa"/>
            <w:noWrap w:val="0"/>
            <w:vAlign w:val="center"/>
          </w:tcPr>
          <w:p>
            <w:pPr>
              <w:spacing w:line="360" w:lineRule="auto"/>
              <w:jc w:val="center"/>
              <w:rPr>
                <w:rFonts w:hint="eastAsia" w:ascii="仿宋_GB2312" w:hAnsi="仿宋_GB2312" w:eastAsia="仿宋_GB2312" w:cs="仿宋_GB2312"/>
                <w:sz w:val="30"/>
                <w:szCs w:val="30"/>
              </w:rPr>
            </w:pPr>
          </w:p>
        </w:tc>
        <w:tc>
          <w:tcPr>
            <w:tcW w:w="1328" w:type="dxa"/>
            <w:noWrap w:val="0"/>
            <w:vAlign w:val="center"/>
          </w:tcPr>
          <w:p>
            <w:pPr>
              <w:spacing w:line="360" w:lineRule="auto"/>
              <w:jc w:val="center"/>
              <w:rPr>
                <w:rFonts w:hint="eastAsia" w:ascii="仿宋_GB2312" w:hAnsi="仿宋_GB2312" w:eastAsia="仿宋_GB2312" w:cs="仿宋_GB2312"/>
                <w:sz w:val="30"/>
                <w:szCs w:val="30"/>
              </w:rPr>
            </w:pPr>
          </w:p>
        </w:tc>
        <w:tc>
          <w:tcPr>
            <w:tcW w:w="1584" w:type="dxa"/>
            <w:noWrap w:val="0"/>
            <w:vAlign w:val="center"/>
          </w:tcPr>
          <w:p>
            <w:pPr>
              <w:spacing w:line="360" w:lineRule="auto"/>
              <w:jc w:val="center"/>
              <w:rPr>
                <w:rFonts w:hint="eastAsia" w:ascii="仿宋_GB2312" w:hAnsi="仿宋_GB2312" w:eastAsia="仿宋_GB2312" w:cs="仿宋_GB2312"/>
                <w:sz w:val="30"/>
                <w:szCs w:val="30"/>
              </w:rPr>
            </w:pPr>
          </w:p>
        </w:tc>
        <w:tc>
          <w:tcPr>
            <w:tcW w:w="1461" w:type="dxa"/>
            <w:noWrap w:val="0"/>
            <w:vAlign w:val="center"/>
          </w:tcPr>
          <w:p>
            <w:pPr>
              <w:spacing w:line="360" w:lineRule="auto"/>
              <w:jc w:val="center"/>
              <w:rPr>
                <w:rFonts w:hint="eastAsia" w:ascii="仿宋_GB2312" w:hAnsi="仿宋_GB2312" w:eastAsia="仿宋_GB2312" w:cs="仿宋_GB2312"/>
                <w:sz w:val="30"/>
                <w:szCs w:val="30"/>
              </w:rPr>
            </w:pPr>
          </w:p>
        </w:tc>
        <w:tc>
          <w:tcPr>
            <w:tcW w:w="809" w:type="dxa"/>
            <w:noWrap w:val="0"/>
            <w:vAlign w:val="center"/>
          </w:tcPr>
          <w:p>
            <w:pPr>
              <w:spacing w:line="360" w:lineRule="auto"/>
              <w:jc w:val="center"/>
              <w:rPr>
                <w:rFonts w:hint="eastAsia" w:ascii="仿宋_GB2312" w:hAnsi="仿宋_GB2312" w:eastAsia="仿宋_GB2312" w:cs="仿宋_GB2312"/>
                <w:sz w:val="30"/>
                <w:szCs w:val="30"/>
              </w:rPr>
            </w:pPr>
          </w:p>
        </w:tc>
        <w:tc>
          <w:tcPr>
            <w:tcW w:w="1010" w:type="dxa"/>
            <w:noWrap w:val="0"/>
            <w:vAlign w:val="center"/>
          </w:tcPr>
          <w:p>
            <w:pPr>
              <w:spacing w:line="360" w:lineRule="auto"/>
              <w:jc w:val="center"/>
              <w:rPr>
                <w:rFonts w:hint="eastAsia" w:ascii="仿宋_GB2312" w:hAnsi="仿宋_GB2312" w:eastAsia="仿宋_GB2312" w:cs="仿宋_GB2312"/>
                <w:sz w:val="30"/>
                <w:szCs w:val="30"/>
              </w:rPr>
            </w:pPr>
          </w:p>
        </w:tc>
        <w:tc>
          <w:tcPr>
            <w:tcW w:w="809" w:type="dxa"/>
            <w:noWrap w:val="0"/>
            <w:vAlign w:val="center"/>
          </w:tcPr>
          <w:p>
            <w:pPr>
              <w:spacing w:line="360" w:lineRule="auto"/>
              <w:jc w:val="center"/>
              <w:rPr>
                <w:rFonts w:hint="eastAsia" w:ascii="仿宋_GB2312" w:hAnsi="仿宋_GB2312" w:eastAsia="仿宋_GB2312" w:cs="仿宋_GB2312"/>
                <w:sz w:val="30"/>
                <w:szCs w:val="30"/>
              </w:rPr>
            </w:pPr>
          </w:p>
        </w:tc>
        <w:tc>
          <w:tcPr>
            <w:tcW w:w="675" w:type="dxa"/>
            <w:noWrap w:val="0"/>
            <w:vAlign w:val="center"/>
          </w:tcPr>
          <w:p>
            <w:pPr>
              <w:spacing w:line="360" w:lineRule="auto"/>
              <w:jc w:val="center"/>
              <w:rPr>
                <w:rFonts w:hint="eastAsia" w:ascii="仿宋_GB2312" w:hAnsi="仿宋_GB2312" w:eastAsia="仿宋_GB2312" w:cs="仿宋_GB2312"/>
                <w:sz w:val="30"/>
                <w:szCs w:val="30"/>
              </w:rPr>
            </w:pPr>
          </w:p>
        </w:tc>
        <w:tc>
          <w:tcPr>
            <w:tcW w:w="743" w:type="dxa"/>
            <w:noWrap w:val="0"/>
            <w:vAlign w:val="center"/>
          </w:tcPr>
          <w:p>
            <w:pPr>
              <w:spacing w:line="360" w:lineRule="auto"/>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50" w:hRule="atLeast"/>
        </w:trPr>
        <w:tc>
          <w:tcPr>
            <w:tcW w:w="9194" w:type="dxa"/>
            <w:gridSpan w:val="9"/>
            <w:noWrap w:val="0"/>
            <w:vAlign w:val="center"/>
          </w:tcPr>
          <w:p>
            <w:pPr>
              <w:spacing w:line="4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总报价（大写）：</w:t>
            </w:r>
            <w:r>
              <w:rPr>
                <w:rFonts w:hint="eastAsia" w:ascii="仿宋_GB2312" w:hAnsi="仿宋_GB2312" w:eastAsia="仿宋_GB2312" w:cs="仿宋_GB2312"/>
                <w:sz w:val="30"/>
                <w:szCs w:val="30"/>
                <w:u w:val="single"/>
              </w:rPr>
              <w:t xml:space="preserve">                                                </w:t>
            </w:r>
          </w:p>
          <w:p>
            <w:pPr>
              <w:spacing w:line="4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（小写）：</w:t>
            </w:r>
            <w:r>
              <w:rPr>
                <w:rFonts w:hint="eastAsia" w:ascii="仿宋_GB2312" w:hAnsi="仿宋_GB2312" w:eastAsia="仿宋_GB2312" w:cs="仿宋_GB2312"/>
                <w:sz w:val="30"/>
                <w:szCs w:val="30"/>
                <w:u w:val="single"/>
              </w:rPr>
              <w:t xml:space="preserve">                                                </w:t>
            </w:r>
          </w:p>
        </w:tc>
      </w:tr>
    </w:tbl>
    <w:p>
      <w:pPr>
        <w:autoSpaceDE w:val="0"/>
        <w:autoSpaceDN w:val="0"/>
        <w:adjustRightInd w:val="0"/>
        <w:spacing w:line="360" w:lineRule="auto"/>
        <w:rPr>
          <w:rFonts w:hint="eastAsia" w:ascii="仿宋_GB2312" w:hAnsi="仿宋_GB2312" w:eastAsia="仿宋_GB2312" w:cs="仿宋_GB2312"/>
          <w:kern w:val="0"/>
          <w:sz w:val="30"/>
          <w:szCs w:val="30"/>
        </w:rPr>
      </w:pP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报价人授权代表签字：</w:t>
      </w:r>
    </w:p>
    <w:p>
      <w:pPr>
        <w:spacing w:line="360" w:lineRule="auto"/>
        <w:rPr>
          <w:rFonts w:hint="eastAsia" w:ascii="仿宋_GB2312" w:hAnsi="仿宋_GB2312" w:eastAsia="仿宋_GB2312" w:cs="仿宋_GB2312"/>
          <w:sz w:val="30"/>
          <w:szCs w:val="30"/>
        </w:rPr>
      </w:pP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报价人名称(盖章)：</w:t>
      </w:r>
    </w:p>
    <w:p>
      <w:pPr>
        <w:spacing w:line="360" w:lineRule="auto"/>
        <w:rPr>
          <w:rFonts w:hint="eastAsia" w:ascii="仿宋_GB2312" w:hAnsi="仿宋_GB2312" w:eastAsia="仿宋_GB2312" w:cs="仿宋_GB2312"/>
          <w:color w:val="000000"/>
          <w:sz w:val="30"/>
          <w:szCs w:val="30"/>
        </w:rPr>
      </w:pPr>
    </w:p>
    <w:p>
      <w:pPr>
        <w:spacing w:line="360" w:lineRule="auto"/>
        <w:rPr>
          <w:rFonts w:hint="eastAsia" w:eastAsia="仿宋_GB2312"/>
          <w:color w:val="000000"/>
          <w:sz w:val="30"/>
          <w:szCs w:val="30"/>
        </w:rPr>
      </w:pPr>
    </w:p>
    <w:p>
      <w:pPr>
        <w:spacing w:line="360" w:lineRule="auto"/>
        <w:rPr>
          <w:rFonts w:hint="eastAsia" w:eastAsia="仿宋_GB2312"/>
          <w:color w:val="000000"/>
          <w:sz w:val="30"/>
          <w:szCs w:val="30"/>
        </w:rPr>
      </w:pPr>
    </w:p>
    <w:p>
      <w:pPr>
        <w:spacing w:line="360" w:lineRule="auto"/>
        <w:rPr>
          <w:rFonts w:hint="eastAsia" w:eastAsia="仿宋_GB2312"/>
          <w:color w:val="000000"/>
          <w:sz w:val="30"/>
          <w:szCs w:val="30"/>
          <w:lang w:val="en-US" w:eastAsia="zh-CN"/>
        </w:rPr>
      </w:pPr>
    </w:p>
    <w:sectPr>
      <w:footerReference r:id="rId3" w:type="default"/>
      <w:pgSz w:w="11906" w:h="16838"/>
      <w:pgMar w:top="1440" w:right="1800"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BA3581"/>
    <w:multiLevelType w:val="singleLevel"/>
    <w:tmpl w:val="8DBA3581"/>
    <w:lvl w:ilvl="0" w:tentative="0">
      <w:start w:val="1"/>
      <w:numFmt w:val="chineseCounting"/>
      <w:suff w:val="nothing"/>
      <w:lvlText w:val="%1、"/>
      <w:lvlJc w:val="left"/>
      <w:rPr>
        <w:rFonts w:hint="eastAsia"/>
      </w:rPr>
    </w:lvl>
  </w:abstractNum>
  <w:abstractNum w:abstractNumId="1">
    <w:nsid w:val="00000003"/>
    <w:multiLevelType w:val="singleLevel"/>
    <w:tmpl w:val="0000000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YTExMjgyYzIxYmYwZWU3YjBkMmJkZDM4ODE5ZDEifQ=="/>
  </w:docVars>
  <w:rsids>
    <w:rsidRoot w:val="00000000"/>
    <w:rsid w:val="00F9257D"/>
    <w:rsid w:val="012B4701"/>
    <w:rsid w:val="0559183C"/>
    <w:rsid w:val="05B80C59"/>
    <w:rsid w:val="0826150B"/>
    <w:rsid w:val="089112ED"/>
    <w:rsid w:val="09652BB4"/>
    <w:rsid w:val="09E87633"/>
    <w:rsid w:val="0C272694"/>
    <w:rsid w:val="0D4152EF"/>
    <w:rsid w:val="0D60177F"/>
    <w:rsid w:val="0D870F11"/>
    <w:rsid w:val="0F481AD0"/>
    <w:rsid w:val="0FF46D31"/>
    <w:rsid w:val="115D26B4"/>
    <w:rsid w:val="13B62550"/>
    <w:rsid w:val="13E23345"/>
    <w:rsid w:val="14A95C11"/>
    <w:rsid w:val="14D62EA9"/>
    <w:rsid w:val="15BD1974"/>
    <w:rsid w:val="15C42D02"/>
    <w:rsid w:val="16DA0C67"/>
    <w:rsid w:val="17DC18B0"/>
    <w:rsid w:val="1A6248BA"/>
    <w:rsid w:val="1A701A29"/>
    <w:rsid w:val="1A8B64E4"/>
    <w:rsid w:val="1B8D003A"/>
    <w:rsid w:val="1BB27AA1"/>
    <w:rsid w:val="1C427076"/>
    <w:rsid w:val="1DA358F3"/>
    <w:rsid w:val="1E417269"/>
    <w:rsid w:val="1ED3045A"/>
    <w:rsid w:val="1F953961"/>
    <w:rsid w:val="21BA145D"/>
    <w:rsid w:val="22646768"/>
    <w:rsid w:val="22E5250A"/>
    <w:rsid w:val="255D0898"/>
    <w:rsid w:val="256C3F60"/>
    <w:rsid w:val="259721E1"/>
    <w:rsid w:val="28C03879"/>
    <w:rsid w:val="2A314286"/>
    <w:rsid w:val="2A841EDB"/>
    <w:rsid w:val="2C3F3C94"/>
    <w:rsid w:val="2DE55AB4"/>
    <w:rsid w:val="2ED30BB1"/>
    <w:rsid w:val="300A1801"/>
    <w:rsid w:val="316B62D0"/>
    <w:rsid w:val="32D85BE7"/>
    <w:rsid w:val="330E6D89"/>
    <w:rsid w:val="35223052"/>
    <w:rsid w:val="358931C8"/>
    <w:rsid w:val="3862042D"/>
    <w:rsid w:val="38877E93"/>
    <w:rsid w:val="3905700A"/>
    <w:rsid w:val="3AFD61EB"/>
    <w:rsid w:val="3B5A188F"/>
    <w:rsid w:val="3D3C4081"/>
    <w:rsid w:val="3E6842C3"/>
    <w:rsid w:val="414032D5"/>
    <w:rsid w:val="44A0507F"/>
    <w:rsid w:val="45533D78"/>
    <w:rsid w:val="45D4223E"/>
    <w:rsid w:val="49D24CE6"/>
    <w:rsid w:val="4AEB42B2"/>
    <w:rsid w:val="4DEB45C9"/>
    <w:rsid w:val="4DED20EF"/>
    <w:rsid w:val="5033552D"/>
    <w:rsid w:val="50E835DB"/>
    <w:rsid w:val="53D05472"/>
    <w:rsid w:val="54AF6350"/>
    <w:rsid w:val="54D2203E"/>
    <w:rsid w:val="54EB3100"/>
    <w:rsid w:val="56625644"/>
    <w:rsid w:val="57233025"/>
    <w:rsid w:val="5F864151"/>
    <w:rsid w:val="611F485D"/>
    <w:rsid w:val="635822A8"/>
    <w:rsid w:val="652F0DE7"/>
    <w:rsid w:val="67491EAD"/>
    <w:rsid w:val="68AA0EB0"/>
    <w:rsid w:val="6B2F7D93"/>
    <w:rsid w:val="6C07661A"/>
    <w:rsid w:val="6C760774"/>
    <w:rsid w:val="6D3C39EF"/>
    <w:rsid w:val="6D8A64F0"/>
    <w:rsid w:val="6DB6210A"/>
    <w:rsid w:val="6F0E2F98"/>
    <w:rsid w:val="71A14E1B"/>
    <w:rsid w:val="72B428A4"/>
    <w:rsid w:val="763224E5"/>
    <w:rsid w:val="79312D7A"/>
    <w:rsid w:val="794C1B10"/>
    <w:rsid w:val="7A100D8F"/>
    <w:rsid w:val="7AAD32FC"/>
    <w:rsid w:val="7EC04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3"/>
    <w:qFormat/>
    <w:uiPriority w:val="0"/>
    <w:pPr>
      <w:keepNext/>
      <w:keepLines/>
      <w:autoSpaceDE w:val="0"/>
      <w:autoSpaceDN w:val="0"/>
      <w:adjustRightInd w:val="0"/>
      <w:spacing w:before="360" w:beforeLines="0" w:after="120" w:afterLines="0"/>
      <w:jc w:val="left"/>
      <w:outlineLvl w:val="2"/>
    </w:pPr>
    <w:rPr>
      <w:rFonts w:ascii="宋体"/>
      <w:b/>
      <w:kern w:val="0"/>
      <w:sz w:val="24"/>
      <w:u w:val="single"/>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uiPriority w:val="0"/>
    <w:pPr>
      <w:autoSpaceDE w:val="0"/>
      <w:autoSpaceDN w:val="0"/>
      <w:adjustRightInd w:val="0"/>
      <w:ind w:firstLine="420"/>
      <w:jc w:val="left"/>
    </w:pPr>
    <w:rPr>
      <w:rFonts w:ascii="宋体"/>
      <w:kern w:val="0"/>
      <w:sz w:val="24"/>
    </w:rPr>
  </w:style>
  <w:style w:type="paragraph" w:styleId="4">
    <w:name w:val="annotation text"/>
    <w:basedOn w:val="1"/>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Hyperlink"/>
    <w:basedOn w:val="10"/>
    <w:qFormat/>
    <w:uiPriority w:val="0"/>
    <w:rPr>
      <w:color w:val="0000FF"/>
      <w:u w:val="single"/>
    </w:rPr>
  </w:style>
  <w:style w:type="character" w:styleId="13">
    <w:name w:val="annotation reference"/>
    <w:semiHidden/>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1664</Words>
  <Characters>1743</Characters>
  <Lines>0</Lines>
  <Paragraphs>0</Paragraphs>
  <TotalTime>2</TotalTime>
  <ScaleCrop>false</ScaleCrop>
  <LinksUpToDate>false</LinksUpToDate>
  <CharactersWithSpaces>2515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2023-06-29T01:16:00Z</dcterms:created>
  <dc:creator>admin</dc:creator>
  <cp:lastModifiedBy>陈栋</cp:lastModifiedBy>
  <cp:lastPrinted>2023-06-29T07:55:00Z</cp:lastPrinted>
  <dcterms:modified xsi:type="dcterms:W3CDTF">2023-06-29T09:14:25Z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9E71CD0F5A834ED98C1B8B693E886089_13</vt:lpwstr>
  </property>
</Properties>
</file>